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pPr w:leftFromText="181" w:rightFromText="181" w:vertAnchor="page" w:horzAnchor="page" w:tblpX="628" w:tblpY="2974"/>
        <w:tblW w:w="0" w:type="auto"/>
        <w:tblBorders>
          <w:top w:val="none" w:sz="0" w:space="0" w:color="auto"/>
          <w:left w:val="none" w:sz="0" w:space="0" w:color="auto"/>
          <w:bottom w:val="none" w:sz="0" w:space="0" w:color="auto"/>
          <w:right w:val="none" w:sz="0" w:space="0" w:color="auto"/>
          <w:insideH w:val="single" w:sz="48" w:space="0" w:color="FFFFFF" w:themeColor="background1"/>
          <w:insideV w:val="single" w:sz="48" w:space="0" w:color="FFFFFF" w:themeColor="background1"/>
        </w:tblBorders>
        <w:shd w:val="clear" w:color="auto" w:fill="DAEEF3" w:themeFill="accent5" w:themeFillTint="33"/>
        <w:tblCellMar>
          <w:top w:w="57" w:type="dxa"/>
          <w:left w:w="85" w:type="dxa"/>
          <w:bottom w:w="57" w:type="dxa"/>
          <w:right w:w="85" w:type="dxa"/>
        </w:tblCellMar>
        <w:tblLook w:val="04A0" w:firstRow="1" w:lastRow="0" w:firstColumn="1" w:lastColumn="0" w:noHBand="0" w:noVBand="1"/>
      </w:tblPr>
      <w:tblGrid>
        <w:gridCol w:w="2376"/>
      </w:tblGrid>
      <w:tr w:rsidR="00D55220" w:rsidRPr="001D6381" w14:paraId="3195A123" w14:textId="77777777" w:rsidTr="00A74FAA">
        <w:trPr>
          <w:trHeight w:val="2697"/>
        </w:trPr>
        <w:tc>
          <w:tcPr>
            <w:tcW w:w="2376" w:type="dxa"/>
            <w:shd w:val="clear" w:color="auto" w:fill="DAEEF3" w:themeFill="accent5" w:themeFillTint="33"/>
          </w:tcPr>
          <w:p w14:paraId="5C55C3FF" w14:textId="65DE7810" w:rsidR="00D55220" w:rsidRPr="005C1BD4" w:rsidRDefault="00D55220" w:rsidP="00A74FAA">
            <w:pPr>
              <w:pStyle w:val="Header2"/>
              <w:framePr w:hSpace="0" w:wrap="auto" w:vAnchor="margin" w:hAnchor="text" w:xAlign="left" w:yAlign="inline"/>
            </w:pPr>
            <w:r w:rsidRPr="005C1BD4">
              <w:t>RESOURCES REQUIRED</w:t>
            </w:r>
          </w:p>
          <w:p w14:paraId="2BC14D72" w14:textId="0EB053AB" w:rsidR="00186CC5" w:rsidRDefault="00186CC5" w:rsidP="00186CC5">
            <w:pPr>
              <w:pStyle w:val="BulletList"/>
            </w:pPr>
            <w:permStart w:id="591798931" w:edGrp="everyone"/>
            <w:r>
              <w:t>Litter picking kit (often free to borrow from local council</w:t>
            </w:r>
            <w:r w:rsidR="00C626A3">
              <w:t xml:space="preserve"> </w:t>
            </w:r>
            <w:r w:rsidR="00C626A3" w:rsidRPr="00C626A3">
              <w:t xml:space="preserve">or you can get some equipment of your own by signing up to our </w:t>
            </w:r>
            <w:hyperlink r:id="rId8" w:history="1">
              <w:r w:rsidR="00C626A3" w:rsidRPr="00C626A3">
                <w:rPr>
                  <w:rStyle w:val="Hyperlink"/>
                  <w:color w:val="1F497D" w:themeColor="text2"/>
                </w:rPr>
                <w:t>Plastic Free Schools</w:t>
              </w:r>
            </w:hyperlink>
            <w:r w:rsidR="00C626A3" w:rsidRPr="00C626A3">
              <w:t xml:space="preserve"> programme.</w:t>
            </w:r>
            <w:r>
              <w:t>)</w:t>
            </w:r>
          </w:p>
          <w:p w14:paraId="31C4E076" w14:textId="20DB29EE" w:rsidR="00186CC5" w:rsidRDefault="00F8031F" w:rsidP="00186CC5">
            <w:pPr>
              <w:pStyle w:val="BulletList"/>
            </w:pPr>
            <w:r>
              <w:t>‘</w:t>
            </w:r>
            <w:r w:rsidR="00186CC5">
              <w:t xml:space="preserve">Plastic </w:t>
            </w:r>
            <w:r>
              <w:t>Persuasion’</w:t>
            </w:r>
            <w:r w:rsidR="00186CC5">
              <w:t xml:space="preserve"> Power Point</w:t>
            </w:r>
          </w:p>
          <w:p w14:paraId="0AD09464" w14:textId="15236A66" w:rsidR="00186CC5" w:rsidRDefault="00186CC5" w:rsidP="00186CC5">
            <w:pPr>
              <w:pStyle w:val="BulletList"/>
            </w:pPr>
            <w:r>
              <w:t xml:space="preserve">Persuasive </w:t>
            </w:r>
            <w:r w:rsidR="00755F7F">
              <w:t>w</w:t>
            </w:r>
            <w:r>
              <w:t>riting word bank</w:t>
            </w:r>
            <w:r w:rsidR="00B61AB9">
              <w:t xml:space="preserve"> (completed and blank)</w:t>
            </w:r>
          </w:p>
          <w:p w14:paraId="17864557" w14:textId="727B99C7" w:rsidR="00D55220" w:rsidRDefault="00B61AB9" w:rsidP="00186CC5">
            <w:pPr>
              <w:pStyle w:val="BulletList"/>
            </w:pPr>
            <w:r>
              <w:t xml:space="preserve">Persuasive </w:t>
            </w:r>
            <w:r w:rsidR="00755F7F">
              <w:t>w</w:t>
            </w:r>
            <w:r>
              <w:t>riting Toolkit (completed and blank)</w:t>
            </w:r>
          </w:p>
          <w:p w14:paraId="70219F40" w14:textId="770AF32A" w:rsidR="00186CC5" w:rsidRDefault="00186CC5" w:rsidP="00E21118">
            <w:pPr>
              <w:pStyle w:val="BulletList"/>
            </w:pPr>
            <w:r>
              <w:t>Cameras/</w:t>
            </w:r>
            <w:proofErr w:type="spellStart"/>
            <w:r>
              <w:t>Ipads</w:t>
            </w:r>
            <w:proofErr w:type="spellEnd"/>
            <w:r>
              <w:t xml:space="preserve"> (optional)</w:t>
            </w:r>
          </w:p>
          <w:p w14:paraId="6F010BC6" w14:textId="77777777" w:rsidR="00E21118" w:rsidRDefault="00E21118" w:rsidP="00E21118">
            <w:pPr>
              <w:pStyle w:val="BulletList"/>
            </w:pPr>
            <w:r>
              <w:t>Protractors</w:t>
            </w:r>
          </w:p>
          <w:p w14:paraId="60EAD36C" w14:textId="77777777" w:rsidR="00E21118" w:rsidRDefault="00E21118" w:rsidP="00E21118">
            <w:pPr>
              <w:pStyle w:val="BulletList"/>
            </w:pPr>
            <w:r>
              <w:t>Rulers</w:t>
            </w:r>
          </w:p>
          <w:p w14:paraId="5F393AE7" w14:textId="73769F2F" w:rsidR="00E21118" w:rsidRPr="005C1BD4" w:rsidRDefault="00E21118" w:rsidP="00E21118">
            <w:pPr>
              <w:pStyle w:val="BulletList"/>
            </w:pPr>
            <w:r>
              <w:t>Writing paper, envelopes and stamps</w:t>
            </w:r>
            <w:permEnd w:id="591798931"/>
          </w:p>
        </w:tc>
      </w:tr>
      <w:tr w:rsidR="00D55220" w:rsidRPr="001D6381" w14:paraId="49A03BA7" w14:textId="77777777" w:rsidTr="00A74FAA">
        <w:trPr>
          <w:trHeight w:val="1863"/>
        </w:trPr>
        <w:tc>
          <w:tcPr>
            <w:tcW w:w="2376" w:type="dxa"/>
            <w:shd w:val="clear" w:color="auto" w:fill="DAEEF3" w:themeFill="accent5" w:themeFillTint="33"/>
          </w:tcPr>
          <w:p w14:paraId="545380CC" w14:textId="77777777" w:rsidR="00D55220" w:rsidRPr="005C1BD4" w:rsidRDefault="00D55220" w:rsidP="00A74FAA">
            <w:pPr>
              <w:pStyle w:val="Header2"/>
              <w:framePr w:hSpace="0" w:wrap="auto" w:vAnchor="margin" w:hAnchor="text" w:xAlign="left" w:yAlign="inline"/>
            </w:pPr>
            <w:r w:rsidRPr="005C1BD4">
              <w:t>ADULT SUPPORT</w:t>
            </w:r>
          </w:p>
          <w:p w14:paraId="21DA8AD7" w14:textId="77777777" w:rsidR="00D55220" w:rsidRPr="00E21118" w:rsidRDefault="002D17D4" w:rsidP="002D17D4">
            <w:pPr>
              <w:pStyle w:val="BulletList"/>
              <w:rPr>
                <w:szCs w:val="22"/>
              </w:rPr>
            </w:pPr>
            <w:bookmarkStart w:id="0" w:name="_GoBack"/>
            <w:permStart w:id="824146786" w:edGrp="everyone"/>
            <w:r w:rsidRPr="002D17D4">
              <w:t>Ensure H&amp;S/risk assessments are adhered to during litter pick</w:t>
            </w:r>
          </w:p>
          <w:p w14:paraId="2280FE15" w14:textId="118CB962" w:rsidR="00E21118" w:rsidRPr="002D17D4" w:rsidRDefault="00E21118" w:rsidP="002D17D4">
            <w:pPr>
              <w:pStyle w:val="BulletList"/>
              <w:rPr>
                <w:szCs w:val="22"/>
              </w:rPr>
            </w:pPr>
            <w:r>
              <w:rPr>
                <w:szCs w:val="22"/>
              </w:rPr>
              <w:t>Sourcing addresses for businesses being approached</w:t>
            </w:r>
            <w:bookmarkEnd w:id="0"/>
            <w:permEnd w:id="824146786"/>
          </w:p>
        </w:tc>
      </w:tr>
      <w:tr w:rsidR="00D55220" w:rsidRPr="001D6381" w14:paraId="2E6F4C62" w14:textId="77777777" w:rsidTr="00A74FAA">
        <w:trPr>
          <w:trHeight w:val="1063"/>
        </w:trPr>
        <w:tc>
          <w:tcPr>
            <w:tcW w:w="2376" w:type="dxa"/>
            <w:shd w:val="clear" w:color="auto" w:fill="DAEEF3" w:themeFill="accent5" w:themeFillTint="33"/>
          </w:tcPr>
          <w:p w14:paraId="231D4F36" w14:textId="77777777" w:rsidR="00D55220" w:rsidRPr="005C1BD4" w:rsidRDefault="00D55220" w:rsidP="00A74FAA">
            <w:pPr>
              <w:pStyle w:val="Header2"/>
              <w:framePr w:hSpace="0" w:wrap="auto" w:vAnchor="margin" w:hAnchor="text" w:xAlign="left" w:yAlign="inline"/>
            </w:pPr>
            <w:r w:rsidRPr="005C1BD4">
              <w:t>USEFUL LINKS</w:t>
            </w:r>
          </w:p>
          <w:p w14:paraId="404B4DF5" w14:textId="2F13B137" w:rsidR="005D0331" w:rsidRPr="00755F7F" w:rsidRDefault="00352F39" w:rsidP="005D0331">
            <w:pPr>
              <w:pStyle w:val="Normal-noparagraphspace"/>
              <w:spacing w:before="120"/>
              <w:rPr>
                <w:rStyle w:val="Hyperlink"/>
                <w:color w:val="365F91" w:themeColor="accent1" w:themeShade="BF"/>
                <w:sz w:val="20"/>
                <w:szCs w:val="20"/>
              </w:rPr>
            </w:pPr>
            <w:hyperlink r:id="rId9" w:history="1">
              <w:r w:rsidR="002D17D4" w:rsidRPr="00755F7F">
                <w:rPr>
                  <w:rStyle w:val="Hyperlink"/>
                  <w:color w:val="365F91" w:themeColor="accent1" w:themeShade="BF"/>
                  <w:sz w:val="20"/>
                  <w:szCs w:val="20"/>
                </w:rPr>
                <w:t>Dirty Dozen SAS Campaign</w:t>
              </w:r>
            </w:hyperlink>
          </w:p>
          <w:p w14:paraId="5784EE05" w14:textId="03BF2768" w:rsidR="005D0331" w:rsidRPr="00755F7F" w:rsidRDefault="00352F39" w:rsidP="005D0331">
            <w:pPr>
              <w:pStyle w:val="Normal-noparagraphspace"/>
              <w:spacing w:before="120"/>
              <w:rPr>
                <w:color w:val="1F497D" w:themeColor="text2"/>
                <w:sz w:val="20"/>
                <w:szCs w:val="20"/>
              </w:rPr>
            </w:pPr>
            <w:hyperlink r:id="rId10" w:history="1">
              <w:r w:rsidR="005D0331" w:rsidRPr="00755F7F">
                <w:rPr>
                  <w:rStyle w:val="Hyperlink"/>
                  <w:color w:val="1F497D" w:themeColor="text2"/>
                  <w:sz w:val="20"/>
                  <w:szCs w:val="20"/>
                </w:rPr>
                <w:t>Persuasive Writing Revision by the BBC</w:t>
              </w:r>
            </w:hyperlink>
          </w:p>
          <w:p w14:paraId="104FEB2B" w14:textId="00C31434" w:rsidR="005D0331" w:rsidRPr="00755F7F" w:rsidRDefault="00352F39" w:rsidP="005D0331">
            <w:pPr>
              <w:pStyle w:val="Normal-noparagraphspace"/>
              <w:spacing w:before="120"/>
              <w:rPr>
                <w:color w:val="1F497D" w:themeColor="text2"/>
                <w:sz w:val="20"/>
                <w:szCs w:val="20"/>
              </w:rPr>
            </w:pPr>
            <w:hyperlink r:id="rId11" w:history="1">
              <w:r w:rsidR="005D0331" w:rsidRPr="00755F7F">
                <w:rPr>
                  <w:rStyle w:val="Hyperlink"/>
                  <w:color w:val="1F497D" w:themeColor="text2"/>
                  <w:sz w:val="20"/>
                  <w:szCs w:val="20"/>
                </w:rPr>
                <w:t>No More Plastic – an open letter to Amazon</w:t>
              </w:r>
            </w:hyperlink>
          </w:p>
          <w:p w14:paraId="2E507CED" w14:textId="7684221A" w:rsidR="005D0331" w:rsidRPr="00755F7F" w:rsidRDefault="00352F39" w:rsidP="005D0331">
            <w:pPr>
              <w:pStyle w:val="Normal-noparagraphspace"/>
              <w:spacing w:before="120"/>
              <w:rPr>
                <w:color w:val="1F497D" w:themeColor="text2"/>
                <w:sz w:val="20"/>
                <w:szCs w:val="20"/>
              </w:rPr>
            </w:pPr>
            <w:hyperlink r:id="rId12" w:history="1">
              <w:r w:rsidR="005D0331" w:rsidRPr="00755F7F">
                <w:rPr>
                  <w:rStyle w:val="Hyperlink"/>
                  <w:color w:val="1F497D" w:themeColor="text2"/>
                  <w:sz w:val="20"/>
                  <w:szCs w:val="20"/>
                </w:rPr>
                <w:t>Read about our campaign: Mass Unwrap</w:t>
              </w:r>
            </w:hyperlink>
          </w:p>
          <w:p w14:paraId="3674806B" w14:textId="60D0478E" w:rsidR="00E21118" w:rsidRPr="005D0331" w:rsidRDefault="00352F39" w:rsidP="009D2F52">
            <w:pPr>
              <w:pStyle w:val="Normal-noparagraphspace"/>
              <w:spacing w:before="120"/>
              <w:rPr>
                <w:color w:val="1F497D" w:themeColor="text2"/>
              </w:rPr>
            </w:pPr>
            <w:hyperlink r:id="rId13" w:history="1">
              <w:r w:rsidR="005D0331" w:rsidRPr="00755F7F">
                <w:rPr>
                  <w:rStyle w:val="Hyperlink"/>
                  <w:color w:val="1F497D" w:themeColor="text2"/>
                  <w:sz w:val="20"/>
                  <w:szCs w:val="20"/>
                </w:rPr>
                <w:t>Everyday Plastic: What we throw away and where it goes</w:t>
              </w:r>
            </w:hyperlink>
          </w:p>
        </w:tc>
      </w:tr>
    </w:tbl>
    <w:tbl>
      <w:tblPr>
        <w:tblStyle w:val="TableGrid"/>
        <w:tblpPr w:leftFromText="181" w:rightFromText="181" w:bottomFromText="142" w:vertAnchor="page" w:horzAnchor="margin" w:tblpY="2989"/>
        <w:tblW w:w="5831" w:type="dxa"/>
        <w:tblBorders>
          <w:top w:val="none" w:sz="0" w:space="0" w:color="auto"/>
          <w:left w:val="none" w:sz="0" w:space="0" w:color="auto"/>
          <w:bottom w:val="none" w:sz="0" w:space="0" w:color="auto"/>
          <w:right w:val="none" w:sz="0" w:space="0" w:color="auto"/>
          <w:insideH w:val="single" w:sz="48" w:space="0" w:color="FFFFFF" w:themeColor="background1"/>
          <w:insideV w:val="single" w:sz="48" w:space="0" w:color="FFFFFF" w:themeColor="background1"/>
        </w:tblBorders>
        <w:shd w:val="clear" w:color="auto" w:fill="B691B7"/>
        <w:tblCellMar>
          <w:top w:w="57" w:type="dxa"/>
          <w:bottom w:w="57" w:type="dxa"/>
        </w:tblCellMar>
        <w:tblLook w:val="04A0" w:firstRow="1" w:lastRow="0" w:firstColumn="1" w:lastColumn="0" w:noHBand="0" w:noVBand="1"/>
      </w:tblPr>
      <w:tblGrid>
        <w:gridCol w:w="2081"/>
        <w:gridCol w:w="1940"/>
        <w:gridCol w:w="1810"/>
      </w:tblGrid>
      <w:tr w:rsidR="00D55220" w:rsidRPr="001D6381" w14:paraId="0F3C6359" w14:textId="77777777" w:rsidTr="00D5488B">
        <w:trPr>
          <w:trHeight w:val="130"/>
        </w:trPr>
        <w:tc>
          <w:tcPr>
            <w:tcW w:w="2081" w:type="dxa"/>
            <w:shd w:val="clear" w:color="auto" w:fill="B691B7"/>
          </w:tcPr>
          <w:p w14:paraId="7848649F" w14:textId="77777777"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DURATION</w:t>
            </w:r>
          </w:p>
          <w:p w14:paraId="0C4931DC" w14:textId="387D90BA" w:rsidR="00D55220" w:rsidRPr="005C1BD4" w:rsidRDefault="00AC3ACF" w:rsidP="00FB578B">
            <w:pPr>
              <w:pStyle w:val="Normal-noparagraphspace"/>
              <w:rPr>
                <w:color w:val="366521"/>
                <w:sz w:val="28"/>
                <w:szCs w:val="28"/>
              </w:rPr>
            </w:pPr>
            <w:r>
              <w:t>1</w:t>
            </w:r>
            <w:r w:rsidR="00E21118">
              <w:t>8</w:t>
            </w:r>
            <w:r>
              <w:t>0 minutes</w:t>
            </w:r>
          </w:p>
        </w:tc>
        <w:tc>
          <w:tcPr>
            <w:tcW w:w="1940" w:type="dxa"/>
            <w:shd w:val="clear" w:color="auto" w:fill="B691B7"/>
          </w:tcPr>
          <w:p w14:paraId="6F0A6F67" w14:textId="3BE95EC0"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SUBJECT FOCUS</w:t>
            </w:r>
          </w:p>
          <w:p w14:paraId="7E60C23E" w14:textId="65C32F8D" w:rsidR="00D55220" w:rsidRPr="002D17D4" w:rsidRDefault="002D17D4" w:rsidP="00FB578B">
            <w:pPr>
              <w:pStyle w:val="Normal-noparagraphspace"/>
              <w:rPr>
                <w:sz w:val="20"/>
              </w:rPr>
            </w:pPr>
            <w:r>
              <w:rPr>
                <w:sz w:val="20"/>
              </w:rPr>
              <w:t>Maths/English</w:t>
            </w:r>
          </w:p>
        </w:tc>
        <w:tc>
          <w:tcPr>
            <w:tcW w:w="1810" w:type="dxa"/>
            <w:shd w:val="clear" w:color="auto" w:fill="B691B7"/>
          </w:tcPr>
          <w:p w14:paraId="217080FB" w14:textId="77777777" w:rsidR="00D55220" w:rsidRDefault="00D55220" w:rsidP="00FB578B">
            <w:pPr>
              <w:pStyle w:val="Normal-noparagraphspace"/>
              <w:rPr>
                <w:rStyle w:val="Header1"/>
                <w:color w:val="FFFFFF" w:themeColor="background1"/>
                <w:szCs w:val="20"/>
              </w:rPr>
            </w:pPr>
            <w:r w:rsidRPr="00D5488B">
              <w:rPr>
                <w:rStyle w:val="Header1"/>
                <w:color w:val="FFFFFF" w:themeColor="background1"/>
                <w:szCs w:val="20"/>
              </w:rPr>
              <w:t>AGE GROUP</w:t>
            </w:r>
          </w:p>
          <w:p w14:paraId="27C36D14" w14:textId="51C088A4" w:rsidR="002D17D4" w:rsidRPr="002D17D4" w:rsidRDefault="002D17D4" w:rsidP="00FB578B">
            <w:pPr>
              <w:pStyle w:val="Normal-noparagraphspace"/>
              <w:rPr>
                <w:rFonts w:cstheme="majorHAnsi"/>
                <w:b/>
                <w:color w:val="FFFFFF" w:themeColor="background1"/>
                <w:sz w:val="20"/>
                <w:szCs w:val="20"/>
              </w:rPr>
            </w:pPr>
            <w:r>
              <w:t xml:space="preserve">Year </w:t>
            </w:r>
            <w:r w:rsidR="00BC6FED">
              <w:t>7</w:t>
            </w:r>
          </w:p>
        </w:tc>
      </w:tr>
    </w:tbl>
    <w:p w14:paraId="2B918C48" w14:textId="08EB658A" w:rsidR="00017A2A" w:rsidRDefault="00D5488B" w:rsidP="00AB3772">
      <w:pPr>
        <w:spacing w:before="0"/>
      </w:pPr>
      <w:r w:rsidRPr="00D5488B">
        <w:rPr>
          <w:rFonts w:ascii="Futura" w:hAnsi="Futura" w:cstheme="majorHAnsi"/>
          <w:b/>
          <w:noProof/>
          <w:color w:val="31849B" w:themeColor="accent5" w:themeShade="BF"/>
        </w:rPr>
        <w:drawing>
          <wp:anchor distT="0" distB="0" distL="114300" distR="114300" simplePos="0" relativeHeight="251666944" behindDoc="1" locked="0" layoutInCell="1" allowOverlap="1" wp14:anchorId="35785A75" wp14:editId="4836E04E">
            <wp:simplePos x="0" y="0"/>
            <wp:positionH relativeFrom="column">
              <wp:posOffset>-1683434</wp:posOffset>
            </wp:positionH>
            <wp:positionV relativeFrom="paragraph">
              <wp:posOffset>756920</wp:posOffset>
            </wp:positionV>
            <wp:extent cx="6843933" cy="723558"/>
            <wp:effectExtent l="0" t="0" r="1905" b="63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screen">
                      <a:extLst>
                        <a:ext uri="{28A0092B-C50C-407E-A947-70E740481C1C}">
                          <a14:useLocalDpi xmlns:a14="http://schemas.microsoft.com/office/drawing/2010/main"/>
                        </a:ext>
                      </a:extLst>
                    </a:blip>
                    <a:srcRect l="11656" t="66501" r="15938" b="10683"/>
                    <a:stretch/>
                  </pic:blipFill>
                  <pic:spPr bwMode="auto">
                    <a:xfrm>
                      <a:off x="0" y="0"/>
                      <a:ext cx="6843933" cy="72355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B578B">
        <w:rPr>
          <w:rFonts w:ascii="Futura" w:hAnsi="Futura" w:cstheme="majorHAnsi"/>
          <w:b/>
          <w:noProof/>
          <w:color w:val="31849B" w:themeColor="accent5" w:themeShade="BF"/>
        </w:rPr>
        <mc:AlternateContent>
          <mc:Choice Requires="wps">
            <w:drawing>
              <wp:anchor distT="0" distB="0" distL="114300" distR="114300" simplePos="0" relativeHeight="251665920" behindDoc="0" locked="0" layoutInCell="1" allowOverlap="1" wp14:anchorId="6A114794" wp14:editId="2D1B8AB3">
                <wp:simplePos x="0" y="0"/>
                <wp:positionH relativeFrom="column">
                  <wp:posOffset>-1673225</wp:posOffset>
                </wp:positionH>
                <wp:positionV relativeFrom="paragraph">
                  <wp:posOffset>1062355</wp:posOffset>
                </wp:positionV>
                <wp:extent cx="6832600" cy="397510"/>
                <wp:effectExtent l="0" t="0" r="0" b="0"/>
                <wp:wrapTopAndBottom/>
                <wp:docPr id="3" name="Zone de texte 3"/>
                <wp:cNvGraphicFramePr/>
                <a:graphic xmlns:a="http://schemas.openxmlformats.org/drawingml/2006/main">
                  <a:graphicData uri="http://schemas.microsoft.com/office/word/2010/wordprocessingShape">
                    <wps:wsp>
                      <wps:cNvSpPr txBox="1"/>
                      <wps:spPr>
                        <a:xfrm>
                          <a:off x="0" y="0"/>
                          <a:ext cx="6832600" cy="397510"/>
                        </a:xfrm>
                        <a:prstGeom prst="rect">
                          <a:avLst/>
                        </a:prstGeom>
                        <a:noFill/>
                        <a:ln w="6350">
                          <a:noFill/>
                        </a:ln>
                      </wps:spPr>
                      <wps:txbx>
                        <w:txbxContent>
                          <w:p w14:paraId="001B87F1" w14:textId="5561B038" w:rsidR="00017A2A" w:rsidRPr="00A74FAA" w:rsidRDefault="00017A2A" w:rsidP="00FB578B">
                            <w:pPr>
                              <w:spacing w:before="0"/>
                              <w:rPr>
                                <w:color w:val="FFFFFF" w:themeColor="background1"/>
                              </w:rPr>
                            </w:pPr>
                            <w:r w:rsidRPr="004A2609">
                              <w:rPr>
                                <w:rStyle w:val="Header1"/>
                              </w:rPr>
                              <w:t>LEARNING OBJECTIVE:</w:t>
                            </w:r>
                            <w:r w:rsidRPr="004A2609">
                              <w:rPr>
                                <w:rStyle w:val="Header1"/>
                                <w:b w:val="0"/>
                              </w:rPr>
                              <w:t xml:space="preserve"> </w:t>
                            </w:r>
                            <w:r w:rsidR="00DA55FB">
                              <w:rPr>
                                <w:color w:val="FFFFFF" w:themeColor="background1"/>
                                <w:sz w:val="24"/>
                              </w:rPr>
                              <w:t>Use real life statistics as a persuasive device</w:t>
                            </w:r>
                            <w:r w:rsidR="00755F7F">
                              <w:rPr>
                                <w:color w:val="FFFFFF" w:themeColor="background1"/>
                                <w:sz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114794" id="_x0000_t202" coordsize="21600,21600" o:spt="202" path="m,l,21600r21600,l21600,xe">
                <v:stroke joinstyle="miter"/>
                <v:path gradientshapeok="t" o:connecttype="rect"/>
              </v:shapetype>
              <v:shape id="Zone de texte 3" o:spid="_x0000_s1026" type="#_x0000_t202" style="position:absolute;margin-left:-131.75pt;margin-top:83.65pt;width:538pt;height:31.3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" filled="f" stroked="f" strokeweight=".5pt">
                <v:textbox>
                  <w:txbxContent>
                    <w:p w14:paraId="001B87F1" w14:textId="5561B038" w:rsidR="00017A2A" w:rsidRPr="00A74FAA" w:rsidRDefault="00017A2A" w:rsidP="00FB578B">
                      <w:pPr>
                        <w:spacing w:before="0"/>
                        <w:rPr>
                          <w:color w:val="FFFFFF" w:themeColor="background1"/>
                        </w:rPr>
                      </w:pPr>
                      <w:r w:rsidRPr="004A2609">
                        <w:rPr>
                          <w:rStyle w:val="Header1"/>
                        </w:rPr>
                        <w:t>LEARNING OBJECTIVE:</w:t>
                      </w:r>
                      <w:r w:rsidRPr="004A2609">
                        <w:rPr>
                          <w:rStyle w:val="Header1"/>
                          <w:b w:val="0"/>
                        </w:rPr>
                        <w:t xml:space="preserve"> </w:t>
                      </w:r>
                      <w:r w:rsidR="00DA55FB">
                        <w:rPr>
                          <w:color w:val="FFFFFF" w:themeColor="background1"/>
                          <w:sz w:val="24"/>
                        </w:rPr>
                        <w:t>Use real life statistics as a persuasive device</w:t>
                      </w:r>
                      <w:r w:rsidR="00755F7F">
                        <w:rPr>
                          <w:color w:val="FFFFFF" w:themeColor="background1"/>
                          <w:sz w:val="24"/>
                        </w:rPr>
                        <w:t>.</w:t>
                      </w:r>
                    </w:p>
                  </w:txbxContent>
                </v:textbox>
                <w10:wrap type="topAndBottom"/>
              </v:shape>
            </w:pict>
          </mc:Fallback>
        </mc:AlternateContent>
      </w:r>
      <w:r w:rsidR="00A74FAA" w:rsidRPr="001D6381">
        <w:rPr>
          <w:noProof/>
          <w:lang w:val="en-US"/>
        </w:rPr>
        <mc:AlternateContent>
          <mc:Choice Requires="wps">
            <w:drawing>
              <wp:anchor distT="0" distB="0" distL="114300" distR="114300" simplePos="0" relativeHeight="251660800" behindDoc="0" locked="0" layoutInCell="1" allowOverlap="1" wp14:anchorId="050465B7" wp14:editId="7BFDC953">
                <wp:simplePos x="0" y="0"/>
                <wp:positionH relativeFrom="column">
                  <wp:posOffset>-106680</wp:posOffset>
                </wp:positionH>
                <wp:positionV relativeFrom="paragraph">
                  <wp:posOffset>3810</wp:posOffset>
                </wp:positionV>
                <wp:extent cx="5283200" cy="812800"/>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5283200" cy="8128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666CCD4E" w14:textId="2BD5B725" w:rsidR="00564B06" w:rsidRPr="00D93B44" w:rsidRDefault="00564B06" w:rsidP="00D93B44">
                            <w:pPr>
                              <w:spacing w:before="0" w:line="640" w:lineRule="exact"/>
                              <w:ind w:right="2081"/>
                              <w:rPr>
                                <w:rFonts w:cs="Futura Medium"/>
                                <w:color w:val="31849B" w:themeColor="accent5" w:themeShade="BF"/>
                                <w:sz w:val="48"/>
                                <w:szCs w:val="48"/>
                              </w:rPr>
                            </w:pPr>
                            <w:r w:rsidRPr="005C1BD4">
                              <w:rPr>
                                <w:rFonts w:cs="Futura Medium"/>
                                <w:color w:val="31849B" w:themeColor="accent5" w:themeShade="BF"/>
                                <w:sz w:val="48"/>
                                <w:szCs w:val="48"/>
                              </w:rPr>
                              <w:t>Lesson plan:</w:t>
                            </w:r>
                            <w:r w:rsidR="001D6381" w:rsidRPr="00D93B44">
                              <w:rPr>
                                <w:rFonts w:cs="Futura Medium"/>
                                <w:color w:val="31849B" w:themeColor="accent5" w:themeShade="BF"/>
                                <w:sz w:val="48"/>
                                <w:szCs w:val="48"/>
                              </w:rPr>
                              <w:t xml:space="preserve"> </w:t>
                            </w:r>
                            <w:r w:rsidR="00186CC5" w:rsidRPr="00D93B44">
                              <w:rPr>
                                <w:rFonts w:cs="Futura Medium"/>
                                <w:color w:val="31849B" w:themeColor="accent5" w:themeShade="BF"/>
                                <w:sz w:val="48"/>
                                <w:szCs w:val="48"/>
                              </w:rPr>
                              <w:t>P</w:t>
                            </w:r>
                            <w:r w:rsidR="00D93B44">
                              <w:rPr>
                                <w:rFonts w:cs="Futura Medium"/>
                                <w:color w:val="31849B" w:themeColor="accent5" w:themeShade="BF"/>
                                <w:sz w:val="48"/>
                                <w:szCs w:val="48"/>
                              </w:rPr>
                              <w:t>lastic Persuasion</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0465B7" id="Text Box 7" o:spid="_x0000_s1027" type="#_x0000_t202" style="position:absolute;margin-left:-8.4pt;margin-top:.3pt;width:416pt;height:6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" filled="f" stroked="f">
                <v:textbox inset="0,0,0,0">
                  <w:txbxContent>
                    <w:p w14:paraId="666CCD4E" w14:textId="2BD5B725" w:rsidR="00564B06" w:rsidRPr="00D93B44" w:rsidRDefault="00564B06" w:rsidP="00D93B44">
                      <w:pPr>
                        <w:spacing w:before="0" w:line="640" w:lineRule="exact"/>
                        <w:ind w:right="2081"/>
                        <w:rPr>
                          <w:rFonts w:cs="Futura Medium"/>
                          <w:color w:val="31849B" w:themeColor="accent5" w:themeShade="BF"/>
                          <w:sz w:val="48"/>
                          <w:szCs w:val="48"/>
                        </w:rPr>
                      </w:pPr>
                      <w:r w:rsidRPr="005C1BD4">
                        <w:rPr>
                          <w:rFonts w:cs="Futura Medium"/>
                          <w:color w:val="31849B" w:themeColor="accent5" w:themeShade="BF"/>
                          <w:sz w:val="48"/>
                          <w:szCs w:val="48"/>
                        </w:rPr>
                        <w:t>Lesson plan:</w:t>
                      </w:r>
                      <w:r w:rsidR="001D6381" w:rsidRPr="00D93B44">
                        <w:rPr>
                          <w:rFonts w:cs="Futura Medium"/>
                          <w:color w:val="31849B" w:themeColor="accent5" w:themeShade="BF"/>
                          <w:sz w:val="48"/>
                          <w:szCs w:val="48"/>
                        </w:rPr>
                        <w:t xml:space="preserve"> </w:t>
                      </w:r>
                      <w:r w:rsidR="00186CC5" w:rsidRPr="00D93B44">
                        <w:rPr>
                          <w:rFonts w:cs="Futura Medium"/>
                          <w:color w:val="31849B" w:themeColor="accent5" w:themeShade="BF"/>
                          <w:sz w:val="48"/>
                          <w:szCs w:val="48"/>
                        </w:rPr>
                        <w:t>P</w:t>
                      </w:r>
                      <w:r w:rsidR="00D93B44">
                        <w:rPr>
                          <w:rFonts w:cs="Futura Medium"/>
                          <w:color w:val="31849B" w:themeColor="accent5" w:themeShade="BF"/>
                          <w:sz w:val="48"/>
                          <w:szCs w:val="48"/>
                        </w:rPr>
                        <w:t>lastic Persuasion</w:t>
                      </w:r>
                    </w:p>
                  </w:txbxContent>
                </v:textbox>
                <w10:wrap type="square"/>
              </v:shape>
            </w:pict>
          </mc:Fallback>
        </mc:AlternateContent>
      </w:r>
      <w:r w:rsidRPr="00D5488B">
        <w:rPr>
          <w:noProof/>
        </w:rPr>
        <w:t xml:space="preserve"> </w:t>
      </w:r>
      <w:r w:rsidR="00A74FAA" w:rsidRPr="00A74FAA">
        <w:rPr>
          <w:rFonts w:ascii="Futura" w:hAnsi="Futura" w:cstheme="majorHAnsi"/>
          <w:b/>
          <w:noProof/>
          <w:color w:val="31849B" w:themeColor="accent5" w:themeShade="BF"/>
        </w:rPr>
        <w:t xml:space="preserve"> </w:t>
      </w:r>
      <w:r w:rsidR="00D55220">
        <w:rPr>
          <w:rFonts w:ascii="Futura" w:hAnsi="Futura" w:cstheme="majorHAnsi"/>
          <w:b/>
          <w:noProof/>
          <w:color w:val="31849B" w:themeColor="accent5" w:themeShade="BF"/>
        </w:rPr>
        <w:t xml:space="preserve"> </w:t>
      </w:r>
      <w:r w:rsidR="00780F6E">
        <w:rPr>
          <w:i/>
          <w:noProof/>
        </w:rPr>
        <w:drawing>
          <wp:anchor distT="0" distB="0" distL="114300" distR="114300" simplePos="0" relativeHeight="251664896" behindDoc="0" locked="1" layoutInCell="1" allowOverlap="1" wp14:anchorId="633E8579" wp14:editId="41F62FBE">
            <wp:simplePos x="0" y="0"/>
            <wp:positionH relativeFrom="column">
              <wp:posOffset>3861435</wp:posOffset>
            </wp:positionH>
            <wp:positionV relativeFrom="paragraph">
              <wp:posOffset>-57785</wp:posOffset>
            </wp:positionV>
            <wp:extent cx="1451610" cy="937260"/>
            <wp:effectExtent l="0" t="0" r="0" b="254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lastic free schools logo - blue.jpg"/>
                    <pic:cNvPicPr/>
                  </pic:nvPicPr>
                  <pic:blipFill rotWithShape="1">
                    <a:blip r:embed="rId15" cstate="screen">
                      <a:alphaModFix/>
                      <a:extLst>
                        <a:ext uri="{28A0092B-C50C-407E-A947-70E740481C1C}">
                          <a14:useLocalDpi xmlns:a14="http://schemas.microsoft.com/office/drawing/2010/main"/>
                        </a:ext>
                      </a:extLst>
                    </a:blip>
                    <a:srcRect/>
                    <a:stretch/>
                  </pic:blipFill>
                  <pic:spPr bwMode="auto">
                    <a:xfrm>
                      <a:off x="0" y="0"/>
                      <a:ext cx="1451610" cy="93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D217E">
        <w:rPr>
          <w:noProof/>
          <w:lang w:val="en-US"/>
        </w:rPr>
        <w:drawing>
          <wp:anchor distT="0" distB="0" distL="114300" distR="114300" simplePos="0" relativeHeight="251663872" behindDoc="0" locked="1" layoutInCell="1" allowOverlap="1" wp14:anchorId="744C9732" wp14:editId="2508C3FF">
            <wp:simplePos x="0" y="0"/>
            <wp:positionH relativeFrom="column">
              <wp:posOffset>-1638300</wp:posOffset>
            </wp:positionH>
            <wp:positionV relativeFrom="paragraph">
              <wp:posOffset>186690</wp:posOffset>
            </wp:positionV>
            <wp:extent cx="1438275" cy="62611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S Full Logo - Colour.jpg"/>
                    <pic:cNvPicPr/>
                  </pic:nvPicPr>
                  <pic:blipFill>
                    <a:blip r:embed="rId16" cstate="screen">
                      <a:extLst>
                        <a:ext uri="{28A0092B-C50C-407E-A947-70E740481C1C}">
                          <a14:useLocalDpi xmlns:a14="http://schemas.microsoft.com/office/drawing/2010/main"/>
                        </a:ext>
                      </a:extLst>
                    </a:blip>
                    <a:stretch>
                      <a:fillRect/>
                    </a:stretch>
                  </pic:blipFill>
                  <pic:spPr>
                    <a:xfrm>
                      <a:off x="0" y="0"/>
                      <a:ext cx="1438275" cy="626110"/>
                    </a:xfrm>
                    <a:prstGeom prst="rect">
                      <a:avLst/>
                    </a:prstGeom>
                  </pic:spPr>
                </pic:pic>
              </a:graphicData>
            </a:graphic>
            <wp14:sizeRelH relativeFrom="margin">
              <wp14:pctWidth>0</wp14:pctWidth>
            </wp14:sizeRelH>
            <wp14:sizeRelV relativeFrom="margin">
              <wp14:pctHeight>0</wp14:pctHeight>
            </wp14:sizeRelV>
          </wp:anchor>
        </w:drawing>
      </w:r>
      <w:permStart w:id="999391085" w:edGrp="everyone"/>
    </w:p>
    <w:p w14:paraId="12622BF9" w14:textId="3B18C1CD" w:rsidR="00E77551" w:rsidRPr="005C1BD4" w:rsidRDefault="007026B8" w:rsidP="00AB3772">
      <w:pPr>
        <w:spacing w:before="0"/>
        <w:rPr>
          <w:b/>
          <w:sz w:val="22"/>
          <w:szCs w:val="22"/>
        </w:rPr>
      </w:pPr>
      <w:r w:rsidRPr="005C1BD4">
        <w:rPr>
          <w:b/>
          <w:noProof/>
          <w:sz w:val="22"/>
          <w:szCs w:val="22"/>
          <w:lang w:val="en-US"/>
        </w:rPr>
        <mc:AlternateContent>
          <mc:Choice Requires="wps">
            <w:drawing>
              <wp:anchor distT="0" distB="0" distL="114300" distR="114300" simplePos="0" relativeHeight="251654656" behindDoc="0" locked="1" layoutInCell="1" allowOverlap="1" wp14:anchorId="4FC15E4C" wp14:editId="05819050">
                <wp:simplePos x="0" y="0"/>
                <wp:positionH relativeFrom="column">
                  <wp:posOffset>3695065</wp:posOffset>
                </wp:positionH>
                <wp:positionV relativeFrom="paragraph">
                  <wp:posOffset>600075</wp:posOffset>
                </wp:positionV>
                <wp:extent cx="1524000" cy="1930400"/>
                <wp:effectExtent l="19050" t="19050" r="38100" b="31750"/>
                <wp:wrapThrough wrapText="bothSides">
                  <wp:wrapPolygon edited="0">
                    <wp:start x="2160" y="-213"/>
                    <wp:lineTo x="1350" y="-213"/>
                    <wp:lineTo x="-270" y="10018"/>
                    <wp:lineTo x="-270" y="11084"/>
                    <wp:lineTo x="810" y="13429"/>
                    <wp:lineTo x="810" y="20250"/>
                    <wp:lineTo x="1890" y="21742"/>
                    <wp:lineTo x="2160" y="21742"/>
                    <wp:lineTo x="19710" y="21742"/>
                    <wp:lineTo x="20790" y="20250"/>
                    <wp:lineTo x="20790" y="13429"/>
                    <wp:lineTo x="21870" y="10871"/>
                    <wp:lineTo x="21870" y="10018"/>
                    <wp:lineTo x="21060" y="2984"/>
                    <wp:lineTo x="20250" y="853"/>
                    <wp:lineTo x="19440" y="-213"/>
                    <wp:lineTo x="2160" y="-213"/>
                  </wp:wrapPolygon>
                </wp:wrapThrough>
                <wp:docPr id="5" name="Double Brace 5"/>
                <wp:cNvGraphicFramePr/>
                <a:graphic xmlns:a="http://schemas.openxmlformats.org/drawingml/2006/main">
                  <a:graphicData uri="http://schemas.microsoft.com/office/word/2010/wordprocessingShape">
                    <wps:wsp>
                      <wps:cNvSpPr/>
                      <wps:spPr>
                        <a:xfrm>
                          <a:off x="0" y="0"/>
                          <a:ext cx="1524000" cy="1930400"/>
                        </a:xfrm>
                        <a:prstGeom prst="bracePair">
                          <a:avLst/>
                        </a:prstGeom>
                        <a:noFill/>
                        <a:ln w="57150" cmpd="sng">
                          <a:solidFill>
                            <a:schemeClr val="accent5">
                              <a:lumMod val="75000"/>
                            </a:schemeClr>
                          </a:solidFill>
                        </a:ln>
                        <a:effectLst/>
                      </wps:spPr>
                      <wps:style>
                        <a:lnRef idx="2">
                          <a:schemeClr val="accent1"/>
                        </a:lnRef>
                        <a:fillRef idx="0">
                          <a:schemeClr val="accent1"/>
                        </a:fillRef>
                        <a:effectRef idx="1">
                          <a:schemeClr val="accent1"/>
                        </a:effectRef>
                        <a:fontRef idx="minor">
                          <a:schemeClr val="tx1"/>
                        </a:fontRef>
                      </wps:style>
                      <wps:txbx>
                        <w:txbxContent>
                          <w:p w14:paraId="54EC76C4" w14:textId="7C09CC17" w:rsidR="00564B06" w:rsidRPr="00A44E23" w:rsidRDefault="00AD217E" w:rsidP="00DF6D2A">
                            <w:pPr>
                              <w:pStyle w:val="Normal-noparagraphspace"/>
                              <w:spacing w:line="276" w:lineRule="auto"/>
                              <w:jc w:val="center"/>
                              <w:rPr>
                                <w:b/>
                                <w:color w:val="31849B" w:themeColor="accent5" w:themeShade="BF"/>
                                <w:sz w:val="28"/>
                                <w:szCs w:val="28"/>
                              </w:rPr>
                            </w:pPr>
                            <w:permStart w:id="524697554" w:edGrp="everyone"/>
                            <w:r w:rsidRPr="00A44E23">
                              <w:rPr>
                                <w:b/>
                                <w:color w:val="31849B" w:themeColor="accent5" w:themeShade="BF"/>
                                <w:sz w:val="28"/>
                                <w:szCs w:val="28"/>
                              </w:rPr>
                              <w:t>KEYWORDS</w:t>
                            </w:r>
                          </w:p>
                          <w:p w14:paraId="016679D2" w14:textId="77777777" w:rsidR="00186CC5" w:rsidRDefault="00186CC5" w:rsidP="00186CC5">
                            <w:pPr>
                              <w:pStyle w:val="Normal-noparagraphspace"/>
                              <w:jc w:val="center"/>
                              <w:rPr>
                                <w:sz w:val="18"/>
                              </w:rPr>
                            </w:pPr>
                            <w:r w:rsidRPr="003C659D">
                              <w:rPr>
                                <w:sz w:val="18"/>
                              </w:rPr>
                              <w:t>AUDIT</w:t>
                            </w:r>
                          </w:p>
                          <w:p w14:paraId="1EB24DEF" w14:textId="568A0735" w:rsidR="00186CC5" w:rsidRDefault="00186CC5" w:rsidP="00186CC5">
                            <w:pPr>
                              <w:pStyle w:val="Normal-noparagraphspace"/>
                              <w:jc w:val="center"/>
                              <w:rPr>
                                <w:sz w:val="18"/>
                              </w:rPr>
                            </w:pPr>
                            <w:r w:rsidRPr="003C659D">
                              <w:rPr>
                                <w:sz w:val="18"/>
                              </w:rPr>
                              <w:t>DISCRETE DATA</w:t>
                            </w:r>
                          </w:p>
                          <w:p w14:paraId="0843544C" w14:textId="2D45057F" w:rsidR="003154FF" w:rsidRPr="003C659D" w:rsidRDefault="003154FF" w:rsidP="00186CC5">
                            <w:pPr>
                              <w:pStyle w:val="Normal-noparagraphspace"/>
                              <w:jc w:val="center"/>
                              <w:rPr>
                                <w:sz w:val="18"/>
                              </w:rPr>
                            </w:pPr>
                            <w:r>
                              <w:rPr>
                                <w:sz w:val="18"/>
                              </w:rPr>
                              <w:t>CONTIN</w:t>
                            </w:r>
                            <w:r w:rsidR="00B47E38">
                              <w:rPr>
                                <w:sz w:val="18"/>
                              </w:rPr>
                              <w:t>U</w:t>
                            </w:r>
                            <w:r>
                              <w:rPr>
                                <w:sz w:val="18"/>
                              </w:rPr>
                              <w:t>OUS DATA</w:t>
                            </w:r>
                          </w:p>
                          <w:p w14:paraId="39648877" w14:textId="3DE56367" w:rsidR="00186CC5" w:rsidRPr="003C659D" w:rsidRDefault="00186CC5" w:rsidP="00186CC5">
                            <w:pPr>
                              <w:pStyle w:val="Normal-noparagraphspace"/>
                              <w:jc w:val="center"/>
                              <w:rPr>
                                <w:sz w:val="18"/>
                              </w:rPr>
                            </w:pPr>
                            <w:r w:rsidRPr="003C659D">
                              <w:rPr>
                                <w:sz w:val="18"/>
                              </w:rPr>
                              <w:t>PICTOGRAM</w:t>
                            </w:r>
                          </w:p>
                          <w:p w14:paraId="60D41160" w14:textId="199923E6" w:rsidR="00186CC5" w:rsidRPr="003C659D" w:rsidRDefault="00186CC5" w:rsidP="00186CC5">
                            <w:pPr>
                              <w:pStyle w:val="Normal-noparagraphspace"/>
                              <w:jc w:val="center"/>
                              <w:rPr>
                                <w:sz w:val="18"/>
                              </w:rPr>
                            </w:pPr>
                            <w:r w:rsidRPr="003C659D">
                              <w:rPr>
                                <w:sz w:val="18"/>
                              </w:rPr>
                              <w:t>TALLY CHART</w:t>
                            </w:r>
                          </w:p>
                          <w:p w14:paraId="42AB690A" w14:textId="43F6186D" w:rsidR="00186CC5" w:rsidRPr="003C659D" w:rsidRDefault="00186CC5" w:rsidP="00186CC5">
                            <w:pPr>
                              <w:pStyle w:val="Normal-noparagraphspace"/>
                              <w:jc w:val="center"/>
                              <w:rPr>
                                <w:sz w:val="18"/>
                              </w:rPr>
                            </w:pPr>
                            <w:r w:rsidRPr="003C659D">
                              <w:rPr>
                                <w:sz w:val="18"/>
                              </w:rPr>
                              <w:t>PIE CHART</w:t>
                            </w:r>
                          </w:p>
                          <w:p w14:paraId="44E98451" w14:textId="3F5A5193" w:rsidR="00186CC5" w:rsidRPr="003C659D" w:rsidRDefault="00186CC5" w:rsidP="00186CC5">
                            <w:pPr>
                              <w:pStyle w:val="Normal-noparagraphspace"/>
                              <w:jc w:val="center"/>
                              <w:rPr>
                                <w:sz w:val="18"/>
                              </w:rPr>
                            </w:pPr>
                            <w:r w:rsidRPr="003C659D">
                              <w:rPr>
                                <w:sz w:val="18"/>
                              </w:rPr>
                              <w:t>PERCENTAGE</w:t>
                            </w:r>
                          </w:p>
                          <w:p w14:paraId="4D85EF8A" w14:textId="7C4C2FCF" w:rsidR="00186CC5" w:rsidRDefault="00186CC5" w:rsidP="00186CC5">
                            <w:pPr>
                              <w:pStyle w:val="Normal-noparagraphspace"/>
                              <w:jc w:val="center"/>
                              <w:rPr>
                                <w:sz w:val="18"/>
                              </w:rPr>
                            </w:pPr>
                            <w:r w:rsidRPr="003C659D">
                              <w:rPr>
                                <w:sz w:val="18"/>
                              </w:rPr>
                              <w:t>MEAN</w:t>
                            </w:r>
                          </w:p>
                          <w:p w14:paraId="10FF6086" w14:textId="19406CC2" w:rsidR="00564B06" w:rsidRDefault="00186CC5" w:rsidP="00186CC5">
                            <w:pPr>
                              <w:pStyle w:val="Normal-noparagraphspace"/>
                              <w:jc w:val="center"/>
                            </w:pPr>
                            <w:r>
                              <w:rPr>
                                <w:sz w:val="18"/>
                              </w:rPr>
                              <w:t>AVERAGE</w:t>
                            </w:r>
                          </w:p>
                          <w:p w14:paraId="57990001" w14:textId="2DD961C7" w:rsidR="00186CC5" w:rsidRDefault="00186CC5" w:rsidP="00186CC5">
                            <w:pPr>
                              <w:pStyle w:val="Normal-noparagraphspace"/>
                              <w:jc w:val="center"/>
                              <w:rPr>
                                <w:sz w:val="18"/>
                                <w:szCs w:val="18"/>
                              </w:rPr>
                            </w:pPr>
                            <w:r w:rsidRPr="00186CC5">
                              <w:rPr>
                                <w:sz w:val="18"/>
                                <w:szCs w:val="18"/>
                              </w:rPr>
                              <w:t>PERSUADE</w:t>
                            </w:r>
                          </w:p>
                          <w:permEnd w:id="524697554"/>
                          <w:p w14:paraId="0788CA7D" w14:textId="77777777" w:rsidR="003154FF" w:rsidRPr="00186CC5" w:rsidRDefault="003154FF" w:rsidP="00186CC5">
                            <w:pPr>
                              <w:pStyle w:val="Normal-noparagraphspace"/>
                              <w:jc w:val="center"/>
                              <w:rPr>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C15E4C" id="_x0000_t186" coordsize="21600,21600" o:spt="186" adj="1800" path="m@9,nfqx@0@0l@0@7qy0@4@0@8l@0@6qy@9,21600em@10,nfqx@5@0l@5@7qy21600@4@5@8l@5@6qy@10,21600em@9,nsqx@0@0l@0@7qy0@4@0@8l@0@6qy@9,21600l@10,21600qx@5@6l@5@8qy21600@4@5@7l@5@0qy@10,xe" filled="f">
                <v:formulas>
                  <v:f eqn="val #0"/>
                  <v:f eqn="val width"/>
                  <v:f eqn="val height"/>
                  <v:f eqn="prod width 1 2"/>
                  <v:f eqn="prod height 1 2"/>
                  <v:f eqn="sum width 0 #0"/>
                  <v:f eqn="sum height 0 #0"/>
                  <v:f eqn="sum @4 0 #0"/>
                  <v:f eqn="sum @4 #0 0"/>
                  <v:f eqn="prod #0 2 1"/>
                  <v:f eqn="sum width 0 @9"/>
                  <v:f eqn="prod #0 9598 32768"/>
                  <v:f eqn="sum height 0 @11"/>
                  <v:f eqn="sum @11 #0 0"/>
                  <v:f eqn="sum width 0 @13"/>
                </v:formulas>
                <v:path o:extrusionok="f" limo="10800,10800" o:connecttype="custom" o:connectlocs="@3,0;0,@4;@3,@2;@1,@4" textboxrect="@13,@11,@14,@12"/>
                <v:handles>
                  <v:h position="topLeft,#0" switch="" yrange="0,5400"/>
                </v:handles>
              </v:shapetype>
              <v:shape id="Double Brace 5" o:spid="_x0000_s1028" type="#_x0000_t186" style="position:absolute;margin-left:290.95pt;margin-top:47.25pt;width:120pt;height:152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" strokecolor="#31849b [2408]" strokeweight="4.5pt">
                <v:textbox inset="0,0,0,0">
                  <w:txbxContent>
                    <w:p w14:paraId="54EC76C4" w14:textId="7C09CC17" w:rsidR="00564B06" w:rsidRPr="00A44E23" w:rsidRDefault="00AD217E" w:rsidP="00DF6D2A">
                      <w:pPr>
                        <w:pStyle w:val="Normal-noparagraphspace"/>
                        <w:spacing w:line="276" w:lineRule="auto"/>
                        <w:jc w:val="center"/>
                        <w:rPr>
                          <w:b/>
                          <w:color w:val="31849B" w:themeColor="accent5" w:themeShade="BF"/>
                          <w:sz w:val="28"/>
                          <w:szCs w:val="28"/>
                        </w:rPr>
                      </w:pPr>
                      <w:permStart w:id="524697554" w:edGrp="everyone"/>
                      <w:r w:rsidRPr="00A44E23">
                        <w:rPr>
                          <w:b/>
                          <w:color w:val="31849B" w:themeColor="accent5" w:themeShade="BF"/>
                          <w:sz w:val="28"/>
                          <w:szCs w:val="28"/>
                        </w:rPr>
                        <w:t>KEYWORDS</w:t>
                      </w:r>
                    </w:p>
                    <w:p w14:paraId="016679D2" w14:textId="77777777" w:rsidR="00186CC5" w:rsidRDefault="00186CC5" w:rsidP="00186CC5">
                      <w:pPr>
                        <w:pStyle w:val="Normal-noparagraphspace"/>
                        <w:jc w:val="center"/>
                        <w:rPr>
                          <w:sz w:val="18"/>
                        </w:rPr>
                      </w:pPr>
                      <w:r w:rsidRPr="003C659D">
                        <w:rPr>
                          <w:sz w:val="18"/>
                        </w:rPr>
                        <w:t>AUDIT</w:t>
                      </w:r>
                    </w:p>
                    <w:p w14:paraId="1EB24DEF" w14:textId="568A0735" w:rsidR="00186CC5" w:rsidRDefault="00186CC5" w:rsidP="00186CC5">
                      <w:pPr>
                        <w:pStyle w:val="Normal-noparagraphspace"/>
                        <w:jc w:val="center"/>
                        <w:rPr>
                          <w:sz w:val="18"/>
                        </w:rPr>
                      </w:pPr>
                      <w:r w:rsidRPr="003C659D">
                        <w:rPr>
                          <w:sz w:val="18"/>
                        </w:rPr>
                        <w:t>DISCRETE DATA</w:t>
                      </w:r>
                    </w:p>
                    <w:p w14:paraId="0843544C" w14:textId="2D45057F" w:rsidR="003154FF" w:rsidRPr="003C659D" w:rsidRDefault="003154FF" w:rsidP="00186CC5">
                      <w:pPr>
                        <w:pStyle w:val="Normal-noparagraphspace"/>
                        <w:jc w:val="center"/>
                        <w:rPr>
                          <w:sz w:val="18"/>
                        </w:rPr>
                      </w:pPr>
                      <w:r>
                        <w:rPr>
                          <w:sz w:val="18"/>
                        </w:rPr>
                        <w:t>CONTIN</w:t>
                      </w:r>
                      <w:r w:rsidR="00B47E38">
                        <w:rPr>
                          <w:sz w:val="18"/>
                        </w:rPr>
                        <w:t>U</w:t>
                      </w:r>
                      <w:r>
                        <w:rPr>
                          <w:sz w:val="18"/>
                        </w:rPr>
                        <w:t>OUS DATA</w:t>
                      </w:r>
                    </w:p>
                    <w:p w14:paraId="39648877" w14:textId="3DE56367" w:rsidR="00186CC5" w:rsidRPr="003C659D" w:rsidRDefault="00186CC5" w:rsidP="00186CC5">
                      <w:pPr>
                        <w:pStyle w:val="Normal-noparagraphspace"/>
                        <w:jc w:val="center"/>
                        <w:rPr>
                          <w:sz w:val="18"/>
                        </w:rPr>
                      </w:pPr>
                      <w:r w:rsidRPr="003C659D">
                        <w:rPr>
                          <w:sz w:val="18"/>
                        </w:rPr>
                        <w:t>PICTOGRAM</w:t>
                      </w:r>
                    </w:p>
                    <w:p w14:paraId="60D41160" w14:textId="199923E6" w:rsidR="00186CC5" w:rsidRPr="003C659D" w:rsidRDefault="00186CC5" w:rsidP="00186CC5">
                      <w:pPr>
                        <w:pStyle w:val="Normal-noparagraphspace"/>
                        <w:jc w:val="center"/>
                        <w:rPr>
                          <w:sz w:val="18"/>
                        </w:rPr>
                      </w:pPr>
                      <w:r w:rsidRPr="003C659D">
                        <w:rPr>
                          <w:sz w:val="18"/>
                        </w:rPr>
                        <w:t>TALLY CHART</w:t>
                      </w:r>
                    </w:p>
                    <w:p w14:paraId="42AB690A" w14:textId="43F6186D" w:rsidR="00186CC5" w:rsidRPr="003C659D" w:rsidRDefault="00186CC5" w:rsidP="00186CC5">
                      <w:pPr>
                        <w:pStyle w:val="Normal-noparagraphspace"/>
                        <w:jc w:val="center"/>
                        <w:rPr>
                          <w:sz w:val="18"/>
                        </w:rPr>
                      </w:pPr>
                      <w:r w:rsidRPr="003C659D">
                        <w:rPr>
                          <w:sz w:val="18"/>
                        </w:rPr>
                        <w:t>PIE CHART</w:t>
                      </w:r>
                    </w:p>
                    <w:p w14:paraId="44E98451" w14:textId="3F5A5193" w:rsidR="00186CC5" w:rsidRPr="003C659D" w:rsidRDefault="00186CC5" w:rsidP="00186CC5">
                      <w:pPr>
                        <w:pStyle w:val="Normal-noparagraphspace"/>
                        <w:jc w:val="center"/>
                        <w:rPr>
                          <w:sz w:val="18"/>
                        </w:rPr>
                      </w:pPr>
                      <w:r w:rsidRPr="003C659D">
                        <w:rPr>
                          <w:sz w:val="18"/>
                        </w:rPr>
                        <w:t>PERCENTAGE</w:t>
                      </w:r>
                    </w:p>
                    <w:p w14:paraId="4D85EF8A" w14:textId="7C4C2FCF" w:rsidR="00186CC5" w:rsidRDefault="00186CC5" w:rsidP="00186CC5">
                      <w:pPr>
                        <w:pStyle w:val="Normal-noparagraphspace"/>
                        <w:jc w:val="center"/>
                        <w:rPr>
                          <w:sz w:val="18"/>
                        </w:rPr>
                      </w:pPr>
                      <w:r w:rsidRPr="003C659D">
                        <w:rPr>
                          <w:sz w:val="18"/>
                        </w:rPr>
                        <w:t>MEAN</w:t>
                      </w:r>
                    </w:p>
                    <w:p w14:paraId="10FF6086" w14:textId="19406CC2" w:rsidR="00564B06" w:rsidRDefault="00186CC5" w:rsidP="00186CC5">
                      <w:pPr>
                        <w:pStyle w:val="Normal-noparagraphspace"/>
                        <w:jc w:val="center"/>
                      </w:pPr>
                      <w:r>
                        <w:rPr>
                          <w:sz w:val="18"/>
                        </w:rPr>
                        <w:t>AVERAGE</w:t>
                      </w:r>
                    </w:p>
                    <w:p w14:paraId="57990001" w14:textId="2DD961C7" w:rsidR="00186CC5" w:rsidRDefault="00186CC5" w:rsidP="00186CC5">
                      <w:pPr>
                        <w:pStyle w:val="Normal-noparagraphspace"/>
                        <w:jc w:val="center"/>
                        <w:rPr>
                          <w:sz w:val="18"/>
                          <w:szCs w:val="18"/>
                        </w:rPr>
                      </w:pPr>
                      <w:r w:rsidRPr="00186CC5">
                        <w:rPr>
                          <w:sz w:val="18"/>
                          <w:szCs w:val="18"/>
                        </w:rPr>
                        <w:t>PERSUADE</w:t>
                      </w:r>
                    </w:p>
                    <w:permEnd w:id="524697554"/>
                    <w:p w14:paraId="0788CA7D" w14:textId="77777777" w:rsidR="003154FF" w:rsidRPr="00186CC5" w:rsidRDefault="003154FF" w:rsidP="00186CC5">
                      <w:pPr>
                        <w:pStyle w:val="Normal-noparagraphspace"/>
                        <w:jc w:val="center"/>
                        <w:rPr>
                          <w:sz w:val="18"/>
                          <w:szCs w:val="18"/>
                        </w:rPr>
                      </w:pPr>
                    </w:p>
                  </w:txbxContent>
                </v:textbox>
                <w10:wrap type="through"/>
                <w10:anchorlock/>
              </v:shape>
            </w:pict>
          </mc:Fallback>
        </mc:AlternateContent>
      </w:r>
      <w:r w:rsidR="00E77551" w:rsidRPr="005C1BD4">
        <w:rPr>
          <w:b/>
          <w:sz w:val="22"/>
          <w:szCs w:val="22"/>
        </w:rPr>
        <w:t>Learning outcomes (differentiated)</w:t>
      </w:r>
    </w:p>
    <w:p w14:paraId="1885972F" w14:textId="6C202A4C" w:rsidR="00E77551" w:rsidRPr="00B61AB9" w:rsidRDefault="00E77551" w:rsidP="00BB61E8">
      <w:pPr>
        <w:ind w:right="2266"/>
      </w:pPr>
      <w:r w:rsidRPr="00B61AB9">
        <w:t xml:space="preserve">MUST </w:t>
      </w:r>
      <w:r w:rsidR="00B61AB9" w:rsidRPr="00B61AB9">
        <w:t>Use persuasive devices such as rhetorical questions, emotive language and repetition of a key point</w:t>
      </w:r>
    </w:p>
    <w:p w14:paraId="7499FA24" w14:textId="7FBC0BDD" w:rsidR="00524D45" w:rsidRPr="00B61AB9" w:rsidRDefault="00E77551" w:rsidP="00524D45">
      <w:pPr>
        <w:ind w:right="2266"/>
      </w:pPr>
      <w:r w:rsidRPr="00B61AB9">
        <w:rPr>
          <w:rFonts w:cs="Tahoma"/>
        </w:rPr>
        <w:t>SHOULD</w:t>
      </w:r>
      <w:r w:rsidR="00537E5F" w:rsidRPr="00B61AB9">
        <w:rPr>
          <w:rFonts w:cs="Tahoma"/>
        </w:rPr>
        <w:t xml:space="preserve"> </w:t>
      </w:r>
      <w:r w:rsidR="00B61AB9" w:rsidRPr="00B61AB9">
        <w:t>Use real life data to build credibility and reliability</w:t>
      </w:r>
    </w:p>
    <w:p w14:paraId="282EA3C2" w14:textId="354E41B4" w:rsidR="00DF6D2A" w:rsidRPr="00B61AB9" w:rsidRDefault="00E77551" w:rsidP="00DF6D2A">
      <w:pPr>
        <w:ind w:right="2266"/>
      </w:pPr>
      <w:r w:rsidRPr="00B61AB9">
        <w:rPr>
          <w:rFonts w:cs="Tahoma"/>
        </w:rPr>
        <w:t xml:space="preserve">COULD </w:t>
      </w:r>
      <w:r w:rsidR="005D0331">
        <w:rPr>
          <w:rFonts w:cs="Tahoma"/>
        </w:rPr>
        <w:t>Use statistics to add factual weight to an argument by anticipating response and adapting delivery accordingly</w:t>
      </w:r>
    </w:p>
    <w:p w14:paraId="4C99A7E0" w14:textId="242877C4" w:rsidR="00524D45" w:rsidRPr="00476FDE" w:rsidRDefault="00DF6D2A" w:rsidP="00524D45">
      <w:pPr>
        <w:pStyle w:val="PurpleHeaderwlineontop"/>
        <w:rPr>
          <w:rFonts w:ascii="Calibri" w:hAnsi="Calibri" w:cs="Calibri"/>
          <w:b w:val="0"/>
          <w:color w:val="000000"/>
          <w:sz w:val="22"/>
          <w:szCs w:val="22"/>
        </w:rPr>
      </w:pPr>
      <w:r w:rsidRPr="00476FDE">
        <w:rPr>
          <w:rStyle w:val="Header1"/>
          <w:rFonts w:cs="Times New Roman"/>
          <w:b/>
          <w:color w:val="8064A2" w:themeColor="accent4"/>
          <w:sz w:val="28"/>
        </w:rPr>
        <w:t>STARTER</w:t>
      </w:r>
      <w:r w:rsidR="00524D45" w:rsidRPr="00476FDE">
        <w:rPr>
          <w:rFonts w:ascii="Calibri" w:hAnsi="Calibri" w:cs="Calibri"/>
          <w:b w:val="0"/>
          <w:color w:val="000000"/>
          <w:sz w:val="22"/>
          <w:szCs w:val="22"/>
        </w:rPr>
        <w:t xml:space="preserve"> </w:t>
      </w:r>
      <w:r w:rsidR="005D0331">
        <w:rPr>
          <w:rFonts w:ascii="Calibri" w:hAnsi="Calibri" w:cs="Calibri"/>
          <w:b w:val="0"/>
          <w:color w:val="000000"/>
          <w:sz w:val="22"/>
          <w:szCs w:val="22"/>
        </w:rPr>
        <w:t xml:space="preserve"> </w:t>
      </w:r>
    </w:p>
    <w:p w14:paraId="16AFCE53" w14:textId="79ADC0E7" w:rsidR="00524D45" w:rsidRPr="00476FDE" w:rsidRDefault="00524D45" w:rsidP="00524D45">
      <w:pPr>
        <w:pStyle w:val="PurpleHeaderwlineontop"/>
        <w:rPr>
          <w:rStyle w:val="Header1"/>
          <w:color w:val="auto"/>
          <w:szCs w:val="22"/>
        </w:rPr>
      </w:pPr>
      <w:r w:rsidRPr="00476FDE">
        <w:rPr>
          <w:rStyle w:val="Header1"/>
          <w:color w:val="auto"/>
        </w:rPr>
        <w:t xml:space="preserve">Almost a decade ago, Surfers Against Sewage conducted </w:t>
      </w:r>
      <w:r w:rsidR="00AC3ACF" w:rsidRPr="00476FDE">
        <w:rPr>
          <w:rStyle w:val="Header1"/>
          <w:color w:val="auto"/>
        </w:rPr>
        <w:t xml:space="preserve">a </w:t>
      </w:r>
      <w:r w:rsidRPr="00476FDE">
        <w:rPr>
          <w:rStyle w:val="Header1"/>
          <w:color w:val="auto"/>
        </w:rPr>
        <w:t>Plastic Pollution Brand Survey</w:t>
      </w:r>
      <w:r w:rsidR="00AC3ACF" w:rsidRPr="00476FDE">
        <w:rPr>
          <w:rStyle w:val="Header1"/>
          <w:color w:val="auto"/>
        </w:rPr>
        <w:t>;</w:t>
      </w:r>
      <w:r w:rsidRPr="00476FDE">
        <w:rPr>
          <w:rStyle w:val="Header1"/>
          <w:color w:val="auto"/>
        </w:rPr>
        <w:t xml:space="preserve"> a brand audit that revealed that the majority of all beach litter (56%) was attributable to just twelve corporations, dubbed the ‘Dirty Dozen’.</w:t>
      </w:r>
    </w:p>
    <w:p w14:paraId="718AFD26" w14:textId="54E90737" w:rsidR="00524D45" w:rsidRPr="00476FDE" w:rsidRDefault="00AC3ACF" w:rsidP="00524D45">
      <w:pPr>
        <w:pStyle w:val="PurpleHeaderwlineontop"/>
        <w:rPr>
          <w:rStyle w:val="Header1"/>
          <w:color w:val="auto"/>
          <w:szCs w:val="22"/>
        </w:rPr>
      </w:pPr>
      <w:r w:rsidRPr="00476FDE">
        <w:rPr>
          <w:rStyle w:val="Header1"/>
          <w:color w:val="auto"/>
          <w:szCs w:val="22"/>
        </w:rPr>
        <w:t xml:space="preserve">Use the PowerPoint to introduce the students to this historical data as well as their challenge and the reasons behind it. Together, explore the data gathered 10 years ago </w:t>
      </w:r>
      <w:r w:rsidR="00B47E38">
        <w:rPr>
          <w:rStyle w:val="Header1"/>
          <w:color w:val="auto"/>
          <w:szCs w:val="22"/>
        </w:rPr>
        <w:t>that</w:t>
      </w:r>
      <w:r w:rsidRPr="00476FDE">
        <w:rPr>
          <w:rStyle w:val="Header1"/>
          <w:color w:val="auto"/>
          <w:szCs w:val="22"/>
        </w:rPr>
        <w:t xml:space="preserve"> led to the naming of the ‘Dirty Dozen.’ Speculate about how it may be different 10 years later. As a class, plan the litter pick carefully to ensure good quality and useful data will be gathered.</w:t>
      </w:r>
    </w:p>
    <w:p w14:paraId="44CF8C5F" w14:textId="1C9C381C" w:rsidR="00AC3ACF" w:rsidRPr="00476FDE" w:rsidRDefault="00AC3ACF" w:rsidP="00AC3ACF">
      <w:pPr>
        <w:pStyle w:val="PurpleHeaderwlineontop"/>
        <w:pBdr>
          <w:top w:val="single" w:sz="18" w:space="5" w:color="8064A2" w:themeColor="accent4"/>
        </w:pBdr>
        <w:rPr>
          <w:rStyle w:val="Header1"/>
          <w:rFonts w:cs="Times New Roman"/>
          <w:b/>
          <w:color w:val="8064A2" w:themeColor="accent4"/>
          <w:sz w:val="28"/>
        </w:rPr>
      </w:pPr>
      <w:r w:rsidRPr="00476FDE">
        <w:rPr>
          <w:rStyle w:val="Header1"/>
          <w:rFonts w:cs="Times New Roman"/>
          <w:b/>
          <w:color w:val="8064A2" w:themeColor="accent4"/>
          <w:sz w:val="28"/>
        </w:rPr>
        <w:t>ACTIVITY 1</w:t>
      </w:r>
      <w:r w:rsidR="00755F7F">
        <w:rPr>
          <w:rStyle w:val="Header1"/>
          <w:rFonts w:cs="Times New Roman"/>
          <w:b/>
          <w:color w:val="8064A2" w:themeColor="accent4"/>
          <w:sz w:val="28"/>
        </w:rPr>
        <w:t xml:space="preserve">- </w:t>
      </w:r>
      <w:r w:rsidR="00E21118" w:rsidRPr="00476FDE">
        <w:rPr>
          <w:rStyle w:val="Header1"/>
          <w:rFonts w:cs="Times New Roman"/>
          <w:b/>
          <w:color w:val="8064A2" w:themeColor="accent4"/>
          <w:sz w:val="28"/>
        </w:rPr>
        <w:t>(PowerPoint slides 1- 6)</w:t>
      </w:r>
      <w:r w:rsidR="00755F7F">
        <w:rPr>
          <w:rStyle w:val="Header1"/>
          <w:rFonts w:cs="Times New Roman"/>
          <w:b/>
          <w:color w:val="8064A2" w:themeColor="accent4"/>
          <w:sz w:val="28"/>
        </w:rPr>
        <w:t xml:space="preserve"> Conduct a </w:t>
      </w:r>
      <w:r w:rsidR="00AD4A2B">
        <w:rPr>
          <w:rStyle w:val="Header1"/>
          <w:rFonts w:cs="Times New Roman"/>
          <w:b/>
          <w:color w:val="8064A2" w:themeColor="accent4"/>
          <w:sz w:val="28"/>
        </w:rPr>
        <w:t>clean up</w:t>
      </w:r>
      <w:r w:rsidR="00755F7F">
        <w:rPr>
          <w:rStyle w:val="Header1"/>
          <w:rFonts w:cs="Times New Roman"/>
          <w:b/>
          <w:color w:val="8064A2" w:themeColor="accent4"/>
          <w:sz w:val="28"/>
        </w:rPr>
        <w:t xml:space="preserve"> </w:t>
      </w:r>
    </w:p>
    <w:p w14:paraId="729FD16D" w14:textId="1BBEB773" w:rsidR="00C80D67" w:rsidRPr="00755F7F" w:rsidRDefault="00524D45" w:rsidP="00755F7F">
      <w:pPr>
        <w:rPr>
          <w:rStyle w:val="Header1"/>
          <w:rFonts w:cs="Times New Roman"/>
          <w:b w:val="0"/>
          <w:color w:val="8064A2" w:themeColor="accent4"/>
          <w:sz w:val="28"/>
        </w:rPr>
      </w:pPr>
      <w:r w:rsidRPr="00755F7F">
        <w:rPr>
          <w:rStyle w:val="Header1"/>
          <w:b w:val="0"/>
          <w:color w:val="auto"/>
          <w:szCs w:val="22"/>
        </w:rPr>
        <w:t xml:space="preserve">Conduct your </w:t>
      </w:r>
      <w:r w:rsidR="00AD4A2B">
        <w:rPr>
          <w:rStyle w:val="Header1"/>
          <w:b w:val="0"/>
          <w:color w:val="auto"/>
          <w:szCs w:val="22"/>
        </w:rPr>
        <w:t>clean up</w:t>
      </w:r>
      <w:r w:rsidRPr="00755F7F">
        <w:rPr>
          <w:rStyle w:val="Header1"/>
          <w:b w:val="0"/>
          <w:color w:val="auto"/>
          <w:szCs w:val="22"/>
        </w:rPr>
        <w:t xml:space="preserve"> (risk assessments and organisational support is freely available online). Ideally, the class will be split into groups to </w:t>
      </w:r>
      <w:r w:rsidR="00AD4A2B">
        <w:rPr>
          <w:rStyle w:val="Header1"/>
          <w:b w:val="0"/>
          <w:color w:val="auto"/>
          <w:szCs w:val="22"/>
        </w:rPr>
        <w:t>clean up</w:t>
      </w:r>
      <w:r w:rsidRPr="00755F7F">
        <w:rPr>
          <w:rStyle w:val="Header1"/>
          <w:b w:val="0"/>
          <w:color w:val="auto"/>
          <w:szCs w:val="22"/>
        </w:rPr>
        <w:t xml:space="preserve"> a specific area thereby gathering different data sets. Either retain all plastic collected for analysis back at school, photograph each plastic item or log item</w:t>
      </w:r>
      <w:r w:rsidR="00AC3ACF" w:rsidRPr="00755F7F">
        <w:rPr>
          <w:rStyle w:val="Header1"/>
          <w:b w:val="0"/>
          <w:color w:val="auto"/>
          <w:szCs w:val="22"/>
        </w:rPr>
        <w:t>s</w:t>
      </w:r>
      <w:r w:rsidRPr="00755F7F">
        <w:rPr>
          <w:rStyle w:val="Header1"/>
          <w:b w:val="0"/>
          <w:color w:val="auto"/>
          <w:szCs w:val="22"/>
        </w:rPr>
        <w:t xml:space="preserve"> as you go, remember to record the brand</w:t>
      </w:r>
      <w:r w:rsidR="00AC3ACF" w:rsidRPr="00755F7F">
        <w:rPr>
          <w:rStyle w:val="Header1"/>
          <w:b w:val="0"/>
          <w:color w:val="auto"/>
          <w:szCs w:val="22"/>
        </w:rPr>
        <w:t>!</w:t>
      </w:r>
    </w:p>
    <w:p w14:paraId="6399A0ED" w14:textId="02A62D9A" w:rsidR="00AC3ACF" w:rsidRPr="00476FDE" w:rsidRDefault="00524D45" w:rsidP="00AC3ACF">
      <w:pPr>
        <w:pStyle w:val="PurpleHeaderwlineontop"/>
        <w:pBdr>
          <w:top w:val="single" w:sz="18" w:space="5" w:color="8064A2" w:themeColor="accent4"/>
        </w:pBdr>
        <w:rPr>
          <w:rStyle w:val="Header1"/>
          <w:rFonts w:cs="Times New Roman"/>
          <w:b/>
          <w:color w:val="8064A2" w:themeColor="accent4"/>
          <w:sz w:val="28"/>
        </w:rPr>
      </w:pPr>
      <w:r w:rsidRPr="00476FDE">
        <w:rPr>
          <w:rStyle w:val="Header1"/>
          <w:rFonts w:cs="Times New Roman"/>
          <w:b/>
          <w:color w:val="8064A2" w:themeColor="accent4"/>
          <w:sz w:val="28"/>
        </w:rPr>
        <w:t>ACTIVITY</w:t>
      </w:r>
      <w:r w:rsidR="00755F7F">
        <w:rPr>
          <w:rStyle w:val="Header1"/>
          <w:rFonts w:cs="Times New Roman"/>
          <w:b/>
          <w:color w:val="8064A2" w:themeColor="accent4"/>
          <w:sz w:val="28"/>
        </w:rPr>
        <w:t xml:space="preserve"> </w:t>
      </w:r>
      <w:r w:rsidR="00AC3ACF" w:rsidRPr="00476FDE">
        <w:rPr>
          <w:rStyle w:val="Header1"/>
          <w:rFonts w:cs="Times New Roman"/>
          <w:b/>
          <w:color w:val="8064A2" w:themeColor="accent4"/>
          <w:sz w:val="28"/>
        </w:rPr>
        <w:t>2</w:t>
      </w:r>
      <w:r w:rsidR="00755F7F">
        <w:rPr>
          <w:rStyle w:val="Header1"/>
          <w:rFonts w:cs="Times New Roman"/>
          <w:b/>
          <w:color w:val="8064A2" w:themeColor="accent4"/>
          <w:sz w:val="28"/>
        </w:rPr>
        <w:t xml:space="preserve"> - </w:t>
      </w:r>
      <w:r w:rsidR="00E21118" w:rsidRPr="00476FDE">
        <w:rPr>
          <w:rStyle w:val="Header1"/>
          <w:rFonts w:cs="Times New Roman"/>
          <w:b/>
          <w:color w:val="8064A2" w:themeColor="accent4"/>
          <w:sz w:val="28"/>
        </w:rPr>
        <w:t>(PowerPoint slides 7 - 1</w:t>
      </w:r>
      <w:r w:rsidR="005D0331">
        <w:rPr>
          <w:rStyle w:val="Header1"/>
          <w:rFonts w:cs="Times New Roman"/>
          <w:b/>
          <w:color w:val="8064A2" w:themeColor="accent4"/>
          <w:sz w:val="28"/>
        </w:rPr>
        <w:t>3</w:t>
      </w:r>
      <w:r w:rsidR="00E21118" w:rsidRPr="00476FDE">
        <w:rPr>
          <w:rStyle w:val="Header1"/>
          <w:rFonts w:cs="Times New Roman"/>
          <w:b/>
          <w:color w:val="8064A2" w:themeColor="accent4"/>
          <w:sz w:val="28"/>
        </w:rPr>
        <w:t>)</w:t>
      </w:r>
      <w:r w:rsidR="00755F7F">
        <w:rPr>
          <w:rStyle w:val="Header1"/>
          <w:rFonts w:cs="Times New Roman"/>
          <w:b/>
          <w:color w:val="8064A2" w:themeColor="accent4"/>
          <w:sz w:val="28"/>
        </w:rPr>
        <w:t xml:space="preserve"> Crunch the data</w:t>
      </w:r>
    </w:p>
    <w:p w14:paraId="7842A47A" w14:textId="250D4511" w:rsidR="00DA55FB" w:rsidRPr="00755F7F" w:rsidRDefault="00524D45" w:rsidP="00755F7F">
      <w:pPr>
        <w:rPr>
          <w:rStyle w:val="Header1"/>
          <w:rFonts w:cs="Times New Roman"/>
          <w:b w:val="0"/>
          <w:color w:val="8064A2" w:themeColor="accent4"/>
          <w:sz w:val="28"/>
        </w:rPr>
      </w:pPr>
      <w:r w:rsidRPr="00755F7F">
        <w:rPr>
          <w:rStyle w:val="Header1"/>
          <w:b w:val="0"/>
          <w:color w:val="auto"/>
          <w:szCs w:val="22"/>
        </w:rPr>
        <w:t xml:space="preserve">On return to the classroom, ensure each group has their own set of collected items, ask them to work collaboratively to </w:t>
      </w:r>
      <w:r w:rsidR="00996302" w:rsidRPr="00755F7F">
        <w:rPr>
          <w:rStyle w:val="Header1"/>
          <w:b w:val="0"/>
          <w:color w:val="auto"/>
          <w:szCs w:val="22"/>
        </w:rPr>
        <w:t>log the data in a tally chart. Next, combine all the data collected into a class tally chart</w:t>
      </w:r>
      <w:r w:rsidR="005D0331" w:rsidRPr="00755F7F">
        <w:rPr>
          <w:rStyle w:val="Header1"/>
          <w:b w:val="0"/>
          <w:color w:val="auto"/>
          <w:szCs w:val="22"/>
        </w:rPr>
        <w:t xml:space="preserve"> (on PPT). Continue to work though the slides; students will first explore pictograms before moving on to bar charts. Each part is accompanied by probing questions encouraging students to use their hypothesising and reasoning skills before creating their own charts and suggesting their own questions.</w:t>
      </w:r>
    </w:p>
    <w:p w14:paraId="1FC842B6" w14:textId="5FBF0547" w:rsidR="00524D45" w:rsidRPr="00476FDE" w:rsidRDefault="00DF6D2A" w:rsidP="00AC3ACF">
      <w:pPr>
        <w:pStyle w:val="PurpleHeaderwlineontop"/>
        <w:pBdr>
          <w:top w:val="single" w:sz="18" w:space="5" w:color="8064A2" w:themeColor="accent4"/>
        </w:pBdr>
        <w:rPr>
          <w:rStyle w:val="Header1"/>
          <w:rFonts w:cs="Times New Roman"/>
          <w:b/>
          <w:color w:val="8064A2" w:themeColor="accent4"/>
          <w:sz w:val="28"/>
        </w:rPr>
      </w:pPr>
      <w:r w:rsidRPr="00476FDE">
        <w:rPr>
          <w:rStyle w:val="Header1"/>
          <w:rFonts w:cs="Times New Roman"/>
          <w:b/>
          <w:color w:val="8064A2" w:themeColor="accent4"/>
          <w:sz w:val="28"/>
        </w:rPr>
        <w:t>ACTIVITY</w:t>
      </w:r>
      <w:r w:rsidR="00755F7F">
        <w:rPr>
          <w:rStyle w:val="Header1"/>
          <w:rFonts w:cs="Times New Roman"/>
          <w:b/>
          <w:color w:val="8064A2" w:themeColor="accent4"/>
          <w:sz w:val="28"/>
        </w:rPr>
        <w:t xml:space="preserve"> </w:t>
      </w:r>
      <w:r w:rsidR="00AC3ACF" w:rsidRPr="00476FDE">
        <w:rPr>
          <w:rStyle w:val="Header1"/>
          <w:rFonts w:cs="Times New Roman"/>
          <w:b/>
          <w:color w:val="8064A2" w:themeColor="accent4"/>
          <w:sz w:val="28"/>
        </w:rPr>
        <w:t>3</w:t>
      </w:r>
      <w:r w:rsidR="00755F7F">
        <w:rPr>
          <w:rStyle w:val="Header1"/>
          <w:rFonts w:cs="Times New Roman"/>
          <w:b/>
          <w:color w:val="8064A2" w:themeColor="accent4"/>
          <w:sz w:val="28"/>
        </w:rPr>
        <w:t xml:space="preserve">- </w:t>
      </w:r>
      <w:r w:rsidR="00E21118" w:rsidRPr="00476FDE">
        <w:rPr>
          <w:rStyle w:val="Header1"/>
          <w:rFonts w:cs="Times New Roman"/>
          <w:b/>
          <w:color w:val="8064A2" w:themeColor="accent4"/>
          <w:sz w:val="28"/>
        </w:rPr>
        <w:t>(PowerPoint slides 1</w:t>
      </w:r>
      <w:r w:rsidR="00755F7F">
        <w:rPr>
          <w:rStyle w:val="Header1"/>
          <w:rFonts w:cs="Times New Roman"/>
          <w:b/>
          <w:color w:val="8064A2" w:themeColor="accent4"/>
          <w:sz w:val="28"/>
        </w:rPr>
        <w:t>4</w:t>
      </w:r>
      <w:r w:rsidR="00E21118" w:rsidRPr="00476FDE">
        <w:rPr>
          <w:rStyle w:val="Header1"/>
          <w:rFonts w:cs="Times New Roman"/>
          <w:b/>
          <w:color w:val="8064A2" w:themeColor="accent4"/>
          <w:sz w:val="28"/>
        </w:rPr>
        <w:t xml:space="preserve"> </w:t>
      </w:r>
      <w:r w:rsidR="005D0331">
        <w:rPr>
          <w:rStyle w:val="Header1"/>
          <w:rFonts w:cs="Times New Roman"/>
          <w:b/>
          <w:color w:val="8064A2" w:themeColor="accent4"/>
          <w:sz w:val="28"/>
        </w:rPr>
        <w:t>–</w:t>
      </w:r>
      <w:r w:rsidR="00E21118" w:rsidRPr="00476FDE">
        <w:rPr>
          <w:rStyle w:val="Header1"/>
          <w:rFonts w:cs="Times New Roman"/>
          <w:b/>
          <w:color w:val="8064A2" w:themeColor="accent4"/>
          <w:sz w:val="28"/>
        </w:rPr>
        <w:t xml:space="preserve"> </w:t>
      </w:r>
      <w:r w:rsidR="005D0331">
        <w:rPr>
          <w:rStyle w:val="Header1"/>
          <w:rFonts w:cs="Times New Roman"/>
          <w:b/>
          <w:color w:val="8064A2" w:themeColor="accent4"/>
          <w:sz w:val="28"/>
        </w:rPr>
        <w:t>18)</w:t>
      </w:r>
      <w:r w:rsidR="00755F7F">
        <w:rPr>
          <w:rStyle w:val="Header1"/>
          <w:rFonts w:cs="Times New Roman"/>
          <w:b/>
          <w:color w:val="8064A2" w:themeColor="accent4"/>
          <w:sz w:val="28"/>
        </w:rPr>
        <w:t xml:space="preserve"> Campaign for change</w:t>
      </w:r>
    </w:p>
    <w:p w14:paraId="5C8B8E6B" w14:textId="63885609" w:rsidR="007026B8" w:rsidRDefault="00524D45" w:rsidP="005D0331">
      <w:pPr>
        <w:pStyle w:val="PurpleHeaderwlineontop"/>
        <w:pBdr>
          <w:top w:val="single" w:sz="18" w:space="5" w:color="8064A2" w:themeColor="accent4"/>
        </w:pBdr>
        <w:rPr>
          <w:rStyle w:val="Header1"/>
          <w:color w:val="auto"/>
          <w:szCs w:val="22"/>
        </w:rPr>
      </w:pPr>
      <w:r w:rsidRPr="00476FDE">
        <w:rPr>
          <w:rStyle w:val="Header1"/>
          <w:color w:val="auto"/>
          <w:szCs w:val="22"/>
        </w:rPr>
        <w:t>Advise the class that knowledge is power and that we now want to use this data to campaign for change. Using the statistical information gathered, pupils will write a persuasive letter to one or more of the brands identified to be responsible for some of the plastic pollution.</w:t>
      </w:r>
      <w:r w:rsidR="005D0331">
        <w:rPr>
          <w:rStyle w:val="Header1"/>
          <w:color w:val="auto"/>
          <w:szCs w:val="22"/>
        </w:rPr>
        <w:t xml:space="preserve"> Start by agreeing a toolkit for persuasive writing and if time allows consider drafting an exemplar first paragraph together as a class to ensure tone and style is correct. It may also help to read </w:t>
      </w:r>
      <w:hyperlink r:id="rId17" w:history="1">
        <w:r w:rsidR="005D0331" w:rsidRPr="005D0331">
          <w:rPr>
            <w:rStyle w:val="Hyperlink"/>
            <w:rFonts w:cstheme="majorHAnsi"/>
            <w:color w:val="1F497D" w:themeColor="text2"/>
            <w:sz w:val="20"/>
            <w:szCs w:val="22"/>
          </w:rPr>
          <w:t>this letter</w:t>
        </w:r>
      </w:hyperlink>
      <w:r w:rsidR="005D0331">
        <w:rPr>
          <w:rStyle w:val="Header1"/>
          <w:color w:val="auto"/>
          <w:szCs w:val="22"/>
        </w:rPr>
        <w:t xml:space="preserve"> written by No More Plastic to the CEO of Amazon.</w:t>
      </w:r>
    </w:p>
    <w:p w14:paraId="00598438" w14:textId="05320FDF" w:rsidR="00755F7F" w:rsidRDefault="00755F7F" w:rsidP="005D0331">
      <w:pPr>
        <w:pStyle w:val="PurpleHeaderwlineontop"/>
        <w:pBdr>
          <w:top w:val="single" w:sz="18" w:space="5" w:color="8064A2" w:themeColor="accent4"/>
        </w:pBdr>
        <w:rPr>
          <w:rStyle w:val="Header1"/>
          <w:color w:val="auto"/>
          <w:szCs w:val="22"/>
        </w:rPr>
      </w:pPr>
    </w:p>
    <w:p w14:paraId="6C9781FA" w14:textId="70D53BD4" w:rsidR="00755F7F" w:rsidRPr="005D0331" w:rsidRDefault="00F708F7" w:rsidP="00F708F7">
      <w:pPr>
        <w:pStyle w:val="PurpleHeaderwlineontop"/>
        <w:pBdr>
          <w:top w:val="single" w:sz="18" w:space="5" w:color="8064A2" w:themeColor="accent4"/>
        </w:pBdr>
        <w:tabs>
          <w:tab w:val="left" w:pos="2361"/>
        </w:tabs>
        <w:rPr>
          <w:rFonts w:cstheme="majorHAnsi"/>
          <w:b w:val="0"/>
          <w:color w:val="auto"/>
          <w:sz w:val="20"/>
          <w:szCs w:val="22"/>
        </w:rPr>
      </w:pPr>
      <w:r>
        <w:rPr>
          <w:rFonts w:cstheme="majorHAnsi"/>
          <w:b w:val="0"/>
          <w:color w:val="auto"/>
          <w:sz w:val="20"/>
          <w:szCs w:val="22"/>
        </w:rPr>
        <w:tab/>
      </w:r>
    </w:p>
    <w:p w14:paraId="087901EB" w14:textId="473FEF67" w:rsidR="00130572" w:rsidRPr="005D0331" w:rsidRDefault="00DF6D2A" w:rsidP="00A44E23">
      <w:pPr>
        <w:pStyle w:val="PurpleHeaderwlineontop"/>
        <w:rPr>
          <w:rStyle w:val="Header1"/>
          <w:rFonts w:cs="Times New Roman"/>
          <w:b/>
          <w:color w:val="8064A2" w:themeColor="accent4"/>
          <w:sz w:val="28"/>
        </w:rPr>
      </w:pPr>
      <w:r w:rsidRPr="005D0331">
        <w:rPr>
          <w:rStyle w:val="Header1"/>
          <w:rFonts w:cs="Times New Roman"/>
          <w:b/>
          <w:color w:val="8064A2" w:themeColor="accent4"/>
          <w:sz w:val="28"/>
        </w:rPr>
        <w:lastRenderedPageBreak/>
        <w:t>PLENARY</w:t>
      </w:r>
    </w:p>
    <w:p w14:paraId="38F206A9" w14:textId="0B62433A" w:rsidR="005D0331" w:rsidRPr="005C1BD4" w:rsidRDefault="005D0331" w:rsidP="00760CAF">
      <w:r>
        <w:t>Invite students to share a phrase or paragraph in which they used statistics to good effect; what was it about the statement that made it so powerful? Is there any</w:t>
      </w:r>
      <w:r w:rsidR="00755F7F">
        <w:t xml:space="preserve"> </w:t>
      </w:r>
      <w:r>
        <w:t xml:space="preserve">way in which </w:t>
      </w:r>
      <w:r w:rsidR="00B47E38">
        <w:t>the</w:t>
      </w:r>
      <w:r>
        <w:t xml:space="preserve"> impact could be strengthened even further?</w:t>
      </w:r>
      <w:r w:rsidR="00767FAA">
        <w:t xml:space="preserve"> </w:t>
      </w:r>
      <w:r>
        <w:t>Send the letters</w:t>
      </w:r>
      <w:r w:rsidRPr="005D0331">
        <w:t>.</w:t>
      </w:r>
    </w:p>
    <w:p w14:paraId="1132F164" w14:textId="79B577EA" w:rsidR="000E0021" w:rsidRPr="00A44E23" w:rsidRDefault="00DF6D2A" w:rsidP="00A44E23">
      <w:pPr>
        <w:pStyle w:val="PurpleHeaderwlineontop"/>
        <w:rPr>
          <w:rStyle w:val="Header1"/>
          <w:rFonts w:cs="Times New Roman"/>
          <w:b/>
          <w:color w:val="8064A2" w:themeColor="accent4"/>
          <w:sz w:val="28"/>
        </w:rPr>
      </w:pPr>
      <w:r w:rsidRPr="005D0331">
        <w:rPr>
          <w:rStyle w:val="Header1"/>
          <w:rFonts w:cs="Times New Roman"/>
          <w:b/>
          <w:color w:val="8064A2" w:themeColor="accent4"/>
          <w:sz w:val="28"/>
        </w:rPr>
        <w:t>FOLLOW UP ACTIVITIES</w:t>
      </w:r>
    </w:p>
    <w:p w14:paraId="3B04CD59" w14:textId="20A0CCB2" w:rsidR="00755F7F" w:rsidRDefault="00755F7F" w:rsidP="00755F7F">
      <w:pPr>
        <w:pStyle w:val="BulletList"/>
      </w:pPr>
      <w:r>
        <w:t>Explore the other plastic focused lessons created by Surfers Against Sewage. This lesson particularly lends itself to our ‘On the Plastics Trail’ lesson.</w:t>
      </w:r>
    </w:p>
    <w:p w14:paraId="2D3106D4" w14:textId="77777777" w:rsidR="00C626A3" w:rsidRDefault="00C626A3" w:rsidP="00C626A3">
      <w:pPr>
        <w:pStyle w:val="BulletList"/>
      </w:pPr>
      <w:r>
        <w:t>Now you’re feeling fired up, participate in Surfers Against Sewage’s ‘</w:t>
      </w:r>
      <w:hyperlink r:id="rId18" w:history="1">
        <w:r>
          <w:rPr>
            <w:rStyle w:val="Hyperlink"/>
            <w:color w:val="1F497D" w:themeColor="text2"/>
          </w:rPr>
          <w:t>Plastic Free Schools</w:t>
        </w:r>
      </w:hyperlink>
      <w:r>
        <w:rPr>
          <w:color w:val="1F497D" w:themeColor="text2"/>
        </w:rPr>
        <w:t xml:space="preserve">’ </w:t>
      </w:r>
      <w:r>
        <w:t>programme.</w:t>
      </w:r>
    </w:p>
    <w:p w14:paraId="40749E50" w14:textId="7E89E195" w:rsidR="000E0021" w:rsidRDefault="00F8031F" w:rsidP="00F8031F">
      <w:pPr>
        <w:pStyle w:val="BulletList"/>
      </w:pPr>
      <w:r>
        <w:t>Conduct a second litter pick in a different location and compare findings to determine commonalities and differences.</w:t>
      </w:r>
    </w:p>
    <w:p w14:paraId="2B68A1CF" w14:textId="53D98D4C" w:rsidR="00F8031F" w:rsidRDefault="00B84049" w:rsidP="00F8031F">
      <w:pPr>
        <w:pStyle w:val="BulletList"/>
      </w:pPr>
      <w:r w:rsidRPr="00B84049">
        <w:t>Set up a regular litter picking crew or pledge to join local volunteers on one of theirs</w:t>
      </w:r>
      <w:r w:rsidR="00755F7F">
        <w:t>.</w:t>
      </w:r>
    </w:p>
    <w:p w14:paraId="02161F90" w14:textId="5C0E8522" w:rsidR="00E21118" w:rsidRDefault="00E21118" w:rsidP="00F8031F">
      <w:pPr>
        <w:pStyle w:val="BulletList"/>
      </w:pPr>
      <w:r>
        <w:t>Share the students letters on social media</w:t>
      </w:r>
      <w:r w:rsidR="00B47E38">
        <w:t>,</w:t>
      </w:r>
      <w:r>
        <w:t xml:space="preserve"> tagging one of the brands and an image of the items collected, don’t forget to tag S</w:t>
      </w:r>
      <w:r w:rsidR="00D93B44">
        <w:t xml:space="preserve">urfers </w:t>
      </w:r>
      <w:r>
        <w:t>A</w:t>
      </w:r>
      <w:r w:rsidR="00D93B44">
        <w:t xml:space="preserve">gainst </w:t>
      </w:r>
      <w:r>
        <w:t>S</w:t>
      </w:r>
      <w:r w:rsidR="00D93B44">
        <w:t>ewage</w:t>
      </w:r>
      <w:r>
        <w:t xml:space="preserve"> (@</w:t>
      </w:r>
      <w:proofErr w:type="spellStart"/>
      <w:r>
        <w:t>SASCampaigns</w:t>
      </w:r>
      <w:proofErr w:type="spellEnd"/>
      <w:r>
        <w:t>)</w:t>
      </w:r>
      <w:r w:rsidR="00755F7F">
        <w:t>.</w:t>
      </w:r>
    </w:p>
    <w:p w14:paraId="51737D60" w14:textId="7FDE73B2" w:rsidR="005D0331" w:rsidRPr="00B84049" w:rsidRDefault="005D0331" w:rsidP="00F8031F">
      <w:pPr>
        <w:pStyle w:val="BulletList"/>
      </w:pPr>
      <w:r>
        <w:t>Continue to lobby the big businesses</w:t>
      </w:r>
      <w:r w:rsidR="00D93B44">
        <w:t>!</w:t>
      </w:r>
    </w:p>
    <w:permEnd w:id="999391085"/>
    <w:p w14:paraId="1736BA09" w14:textId="20C333EE" w:rsidR="00F8031F" w:rsidRPr="005C1BD4" w:rsidRDefault="00F8031F" w:rsidP="000C392D">
      <w:pPr>
        <w:pStyle w:val="BulletList"/>
        <w:numPr>
          <w:ilvl w:val="0"/>
          <w:numId w:val="0"/>
        </w:numPr>
        <w:ind w:left="113"/>
      </w:pPr>
    </w:p>
    <w:tbl>
      <w:tblPr>
        <w:tblStyle w:val="TableGrid"/>
        <w:tblpPr w:leftFromText="180" w:rightFromText="180" w:vertAnchor="page" w:horzAnchor="margin" w:tblpY="527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2A1C7" w:themeFill="accent4" w:themeFillTint="99"/>
        <w:tblCellMar>
          <w:top w:w="113" w:type="dxa"/>
          <w:bottom w:w="113" w:type="dxa"/>
        </w:tblCellMar>
        <w:tblLook w:val="04A0" w:firstRow="1" w:lastRow="0" w:firstColumn="1" w:lastColumn="0" w:noHBand="0" w:noVBand="1"/>
      </w:tblPr>
      <w:tblGrid>
        <w:gridCol w:w="8078"/>
      </w:tblGrid>
      <w:tr w:rsidR="00C626A3" w:rsidRPr="001D6381" w14:paraId="7A6306B2" w14:textId="77777777" w:rsidTr="00C626A3">
        <w:trPr>
          <w:trHeight w:val="880"/>
        </w:trPr>
        <w:tc>
          <w:tcPr>
            <w:tcW w:w="8078" w:type="dxa"/>
            <w:shd w:val="clear" w:color="auto" w:fill="B2A1C7" w:themeFill="accent4" w:themeFillTint="99"/>
          </w:tcPr>
          <w:p w14:paraId="5DCF9ACA" w14:textId="77777777" w:rsidR="00C626A3" w:rsidRPr="00A44E23" w:rsidRDefault="00C626A3" w:rsidP="00C626A3">
            <w:pPr>
              <w:pStyle w:val="Header2"/>
              <w:framePr w:hSpace="0" w:wrap="auto" w:vAnchor="margin" w:hAnchor="text" w:xAlign="left" w:yAlign="inline"/>
              <w:rPr>
                <w:rFonts w:cs="Futura"/>
                <w:color w:val="403152" w:themeColor="accent4" w:themeShade="80"/>
                <w:sz w:val="24"/>
                <w:szCs w:val="24"/>
              </w:rPr>
            </w:pPr>
            <w:r w:rsidRPr="001562BB">
              <w:rPr>
                <w:rFonts w:cs="Futura"/>
                <w:noProof/>
                <w:color w:val="403152" w:themeColor="accent4" w:themeShade="80"/>
                <w:sz w:val="24"/>
                <w:szCs w:val="24"/>
              </w:rPr>
              <w:drawing>
                <wp:anchor distT="0" distB="0" distL="114300" distR="114300" simplePos="0" relativeHeight="251672064" behindDoc="1" locked="0" layoutInCell="1" allowOverlap="1" wp14:anchorId="4404D133" wp14:editId="07DA7928">
                  <wp:simplePos x="0" y="0"/>
                  <wp:positionH relativeFrom="column">
                    <wp:posOffset>1905</wp:posOffset>
                  </wp:positionH>
                  <wp:positionV relativeFrom="paragraph">
                    <wp:posOffset>0</wp:posOffset>
                  </wp:positionV>
                  <wp:extent cx="688975" cy="474345"/>
                  <wp:effectExtent l="0" t="0" r="0" b="0"/>
                  <wp:wrapTight wrapText="bothSides">
                    <wp:wrapPolygon edited="0">
                      <wp:start x="8361" y="0"/>
                      <wp:lineTo x="0" y="2892"/>
                      <wp:lineTo x="0" y="16771"/>
                      <wp:lineTo x="2787" y="18506"/>
                      <wp:lineTo x="7963" y="20819"/>
                      <wp:lineTo x="8759" y="20819"/>
                      <wp:lineTo x="13935" y="20819"/>
                      <wp:lineTo x="14334" y="20819"/>
                      <wp:lineTo x="16324" y="18506"/>
                      <wp:lineTo x="15130" y="9253"/>
                      <wp:lineTo x="21102" y="9253"/>
                      <wp:lineTo x="21102" y="1735"/>
                      <wp:lineTo x="9954" y="0"/>
                      <wp:lineTo x="8361" y="0"/>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88975" cy="474345"/>
                          </a:xfrm>
                          <a:prstGeom prst="rect">
                            <a:avLst/>
                          </a:prstGeom>
                        </pic:spPr>
                      </pic:pic>
                    </a:graphicData>
                  </a:graphic>
                  <wp14:sizeRelH relativeFrom="margin">
                    <wp14:pctWidth>0</wp14:pctWidth>
                  </wp14:sizeRelH>
                  <wp14:sizeRelV relativeFrom="margin">
                    <wp14:pctHeight>0</wp14:pctHeight>
                  </wp14:sizeRelV>
                </wp:anchor>
              </w:drawing>
            </w:r>
            <w:r w:rsidRPr="001562BB">
              <w:rPr>
                <w:rFonts w:cs="Futura"/>
                <w:color w:val="403152" w:themeColor="accent4" w:themeShade="80"/>
                <w:sz w:val="24"/>
                <w:szCs w:val="24"/>
              </w:rPr>
              <w:t xml:space="preserve"> </w:t>
            </w:r>
            <w:r w:rsidRPr="00A44E23">
              <w:rPr>
                <w:rFonts w:cs="Futura"/>
                <w:color w:val="403152" w:themeColor="accent4" w:themeShade="80"/>
                <w:sz w:val="24"/>
                <w:szCs w:val="24"/>
              </w:rPr>
              <w:t>CURRICULUM LINKS</w:t>
            </w:r>
          </w:p>
          <w:p w14:paraId="00721FC4" w14:textId="77777777" w:rsidR="00C626A3" w:rsidRDefault="00C626A3" w:rsidP="00C626A3">
            <w:pPr>
              <w:pStyle w:val="BulletList"/>
              <w:numPr>
                <w:ilvl w:val="0"/>
                <w:numId w:val="0"/>
              </w:numPr>
              <w:ind w:left="113"/>
              <w:rPr>
                <w:b/>
              </w:rPr>
            </w:pPr>
          </w:p>
          <w:p w14:paraId="3539474B" w14:textId="77777777" w:rsidR="00C626A3" w:rsidRDefault="00C626A3" w:rsidP="00C626A3">
            <w:pPr>
              <w:pStyle w:val="BulletList"/>
              <w:numPr>
                <w:ilvl w:val="0"/>
                <w:numId w:val="0"/>
              </w:numPr>
              <w:ind w:left="113"/>
              <w:rPr>
                <w:b/>
              </w:rPr>
            </w:pPr>
          </w:p>
          <w:p w14:paraId="7170DEB6" w14:textId="77777777" w:rsidR="00C626A3" w:rsidRDefault="00C626A3" w:rsidP="00C626A3">
            <w:pPr>
              <w:pStyle w:val="BulletList"/>
              <w:numPr>
                <w:ilvl w:val="0"/>
                <w:numId w:val="0"/>
              </w:numPr>
              <w:ind w:left="113"/>
              <w:rPr>
                <w:b/>
              </w:rPr>
            </w:pPr>
            <w:r>
              <w:rPr>
                <w:b/>
              </w:rPr>
              <w:t>Statistics – KS3</w:t>
            </w:r>
          </w:p>
          <w:p w14:paraId="121CE8FD" w14:textId="77777777" w:rsidR="00C626A3" w:rsidRDefault="00C626A3" w:rsidP="00C626A3">
            <w:pPr>
              <w:pStyle w:val="BulletList"/>
              <w:numPr>
                <w:ilvl w:val="0"/>
                <w:numId w:val="0"/>
              </w:numPr>
              <w:ind w:left="113"/>
            </w:pPr>
            <w:r>
              <w:t>Pupils should be taught to:</w:t>
            </w:r>
          </w:p>
          <w:p w14:paraId="7A22ED53" w14:textId="77777777" w:rsidR="00C626A3" w:rsidRDefault="00C626A3" w:rsidP="00C626A3">
            <w:pPr>
              <w:pStyle w:val="BulletList"/>
              <w:numPr>
                <w:ilvl w:val="0"/>
                <w:numId w:val="24"/>
              </w:numPr>
            </w:pPr>
            <w:r>
              <w:t>Construct and interpret appropriate tables, charts and diagrams, including frequency tables, bar charts, pie charts and pictograms for categorical data, and vertical line (or bar) charts for ungrouped and grouped numerical data.</w:t>
            </w:r>
          </w:p>
          <w:p w14:paraId="28F78AEE" w14:textId="77777777" w:rsidR="00C626A3" w:rsidRDefault="00C626A3" w:rsidP="00C626A3">
            <w:pPr>
              <w:pStyle w:val="BulletList"/>
              <w:numPr>
                <w:ilvl w:val="0"/>
                <w:numId w:val="0"/>
              </w:numPr>
              <w:ind w:left="113" w:hanging="113"/>
            </w:pPr>
          </w:p>
          <w:p w14:paraId="3B999704" w14:textId="77777777" w:rsidR="00C626A3" w:rsidRPr="00F8031F" w:rsidRDefault="00C626A3" w:rsidP="00C626A3">
            <w:pPr>
              <w:pStyle w:val="BulletList"/>
              <w:numPr>
                <w:ilvl w:val="0"/>
                <w:numId w:val="0"/>
              </w:numPr>
              <w:ind w:left="113" w:hanging="113"/>
              <w:rPr>
                <w:b/>
              </w:rPr>
            </w:pPr>
            <w:r w:rsidRPr="00F8031F">
              <w:rPr>
                <w:b/>
              </w:rPr>
              <w:t xml:space="preserve">English Composition – </w:t>
            </w:r>
            <w:r>
              <w:rPr>
                <w:b/>
              </w:rPr>
              <w:t>KS3</w:t>
            </w:r>
          </w:p>
          <w:p w14:paraId="0E434408" w14:textId="77777777" w:rsidR="00C626A3" w:rsidRDefault="00C626A3" w:rsidP="00C626A3">
            <w:pPr>
              <w:pStyle w:val="BulletList"/>
              <w:numPr>
                <w:ilvl w:val="0"/>
                <w:numId w:val="0"/>
              </w:numPr>
              <w:ind w:left="113" w:hanging="113"/>
            </w:pPr>
            <w:r>
              <w:t xml:space="preserve">Pupils should be taught to: </w:t>
            </w:r>
          </w:p>
          <w:p w14:paraId="459596A3" w14:textId="77777777" w:rsidR="00C626A3" w:rsidRDefault="00C626A3" w:rsidP="00C626A3">
            <w:pPr>
              <w:pStyle w:val="BulletList"/>
              <w:numPr>
                <w:ilvl w:val="0"/>
                <w:numId w:val="0"/>
              </w:numPr>
              <w:ind w:left="113"/>
            </w:pPr>
            <w:r>
              <w:t xml:space="preserve">write accurately, fluently, effectively and at length for pleasure and information through: </w:t>
            </w:r>
          </w:p>
          <w:p w14:paraId="16C0B9BE" w14:textId="77777777" w:rsidR="00C626A3" w:rsidRDefault="00C626A3" w:rsidP="00C626A3">
            <w:pPr>
              <w:pStyle w:val="BulletList"/>
              <w:numPr>
                <w:ilvl w:val="0"/>
                <w:numId w:val="0"/>
              </w:numPr>
              <w:ind w:left="113"/>
            </w:pPr>
            <w:r>
              <w:t xml:space="preserve"> writing for a wide range of purposes and audiences, including:</w:t>
            </w:r>
          </w:p>
          <w:p w14:paraId="7AA26F48" w14:textId="77777777" w:rsidR="00C626A3" w:rsidRDefault="00C626A3" w:rsidP="00C626A3">
            <w:pPr>
              <w:pStyle w:val="BulletList"/>
              <w:numPr>
                <w:ilvl w:val="0"/>
                <w:numId w:val="24"/>
              </w:numPr>
            </w:pPr>
            <w:r>
              <w:t>Summarising and organising material, and supporting ideas and arguments with any necessary factual detail</w:t>
            </w:r>
          </w:p>
          <w:p w14:paraId="44942560" w14:textId="77777777" w:rsidR="00C626A3" w:rsidRDefault="00C626A3" w:rsidP="00C626A3">
            <w:pPr>
              <w:pStyle w:val="BulletList"/>
              <w:numPr>
                <w:ilvl w:val="0"/>
                <w:numId w:val="0"/>
              </w:numPr>
              <w:ind w:left="113"/>
            </w:pPr>
            <w:r>
              <w:t>plan, draft, edit and proof-read through:</w:t>
            </w:r>
          </w:p>
          <w:p w14:paraId="026AB669" w14:textId="77777777" w:rsidR="00C626A3" w:rsidRDefault="00C626A3" w:rsidP="00C626A3">
            <w:pPr>
              <w:pStyle w:val="BulletList"/>
              <w:numPr>
                <w:ilvl w:val="0"/>
                <w:numId w:val="24"/>
              </w:numPr>
            </w:pPr>
            <w:r>
              <w:t xml:space="preserve">Considering how their writing reflects the audiences and purposes for which it was intended </w:t>
            </w:r>
          </w:p>
          <w:p w14:paraId="52E48826" w14:textId="77777777" w:rsidR="00C626A3" w:rsidRDefault="00C626A3" w:rsidP="00C626A3">
            <w:pPr>
              <w:pStyle w:val="BulletList"/>
              <w:numPr>
                <w:ilvl w:val="0"/>
                <w:numId w:val="24"/>
              </w:numPr>
            </w:pPr>
            <w:r>
              <w:t>Amending the vocabulary, grammar and structure of their writing to improve its coherence and overall effectiveness</w:t>
            </w:r>
          </w:p>
          <w:p w14:paraId="244807E1" w14:textId="77777777" w:rsidR="00C626A3" w:rsidRPr="001D6381" w:rsidRDefault="00C626A3" w:rsidP="00C626A3">
            <w:pPr>
              <w:pStyle w:val="BulletList"/>
              <w:numPr>
                <w:ilvl w:val="0"/>
                <w:numId w:val="24"/>
              </w:numPr>
            </w:pPr>
            <w:r>
              <w:t>Paying attention to accurate grammar, punctuation and spelling; applying the spelling patterns and rules set out in English Appendix 1 to the key stage 1 and 2 programmes of study for English.</w:t>
            </w:r>
          </w:p>
        </w:tc>
      </w:tr>
    </w:tbl>
    <w:p w14:paraId="76250200" w14:textId="502CC8FA" w:rsidR="00C626A3" w:rsidRPr="00DF42FD" w:rsidRDefault="00C626A3" w:rsidP="00C626A3">
      <w:r w:rsidRPr="00DF42FD">
        <w:rPr>
          <w:noProof/>
        </w:rPr>
        <w:drawing>
          <wp:anchor distT="0" distB="0" distL="114300" distR="114300" simplePos="0" relativeHeight="251670016" behindDoc="1" locked="0" layoutInCell="1" allowOverlap="1" wp14:anchorId="37017453" wp14:editId="24FEC70B">
            <wp:simplePos x="0" y="0"/>
            <wp:positionH relativeFrom="margin">
              <wp:align>left</wp:align>
            </wp:positionH>
            <wp:positionV relativeFrom="paragraph">
              <wp:posOffset>3850640</wp:posOffset>
            </wp:positionV>
            <wp:extent cx="466090" cy="447040"/>
            <wp:effectExtent l="0" t="0" r="0" b="0"/>
            <wp:wrapTight wrapText="bothSides">
              <wp:wrapPolygon edited="0">
                <wp:start x="0" y="0"/>
                <wp:lineTo x="0" y="20250"/>
                <wp:lineTo x="20305" y="20250"/>
                <wp:lineTo x="20305"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6090" cy="447040"/>
                    </a:xfrm>
                    <a:prstGeom prst="rect">
                      <a:avLst/>
                    </a:prstGeom>
                  </pic:spPr>
                </pic:pic>
              </a:graphicData>
            </a:graphic>
            <wp14:sizeRelH relativeFrom="page">
              <wp14:pctWidth>0</wp14:pctWidth>
            </wp14:sizeRelH>
            <wp14:sizeRelV relativeFrom="page">
              <wp14:pctHeight>0</wp14:pctHeight>
            </wp14:sizeRelV>
          </wp:anchor>
        </w:drawing>
      </w:r>
      <w:r w:rsidRPr="00DF42FD">
        <w:rPr>
          <w:rFonts w:cs="Arial"/>
          <w:color w:val="222222"/>
          <w:shd w:val="clear" w:color="auto" w:fill="FFFFFF"/>
        </w:rPr>
        <w:t>Sustainable Development Goal: Goal 14 Life Below Water</w:t>
      </w:r>
    </w:p>
    <w:p w14:paraId="6BC63CE0" w14:textId="0094311D" w:rsidR="00DF42FD" w:rsidRPr="00DF42FD" w:rsidRDefault="00DF42FD" w:rsidP="00C626A3"/>
    <w:sectPr w:rsidR="00DF42FD" w:rsidRPr="00DF42FD" w:rsidSect="002042D9">
      <w:footerReference w:type="default" r:id="rId21"/>
      <w:pgSz w:w="11906" w:h="16838"/>
      <w:pgMar w:top="567" w:right="567" w:bottom="567" w:left="3261" w:header="709" w:footer="142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E27451" w14:textId="77777777" w:rsidR="00352F39" w:rsidRDefault="00352F39" w:rsidP="00BE4F58">
      <w:pPr>
        <w:spacing w:before="0"/>
      </w:pPr>
      <w:r>
        <w:separator/>
      </w:r>
    </w:p>
  </w:endnote>
  <w:endnote w:type="continuationSeparator" w:id="0">
    <w:p w14:paraId="68617677" w14:textId="77777777" w:rsidR="00352F39" w:rsidRDefault="00352F39" w:rsidP="00BE4F5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Gill Sans MT">
    <w:altName w:val="Gill Sans MT"/>
    <w:charset w:val="00"/>
    <w:family w:val="swiss"/>
    <w:pitch w:val="variable"/>
    <w:sig w:usb0="00000007"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Futura Medium">
    <w:altName w:val="Arial"/>
    <w:charset w:val="B1"/>
    <w:family w:val="swiss"/>
    <w:pitch w:val="variable"/>
    <w:sig w:usb0="80000867" w:usb1="00000000" w:usb2="00000000" w:usb3="00000000" w:csb0="000001FB" w:csb1="00000000"/>
  </w:font>
  <w:font w:name="Arial">
    <w:panose1 w:val="020B0604020202020204"/>
    <w:charset w:val="00"/>
    <w:family w:val="swiss"/>
    <w:pitch w:val="variable"/>
    <w:sig w:usb0="E0002EFF" w:usb1="C000785B" w:usb2="00000009" w:usb3="00000000" w:csb0="000001FF" w:csb1="00000000"/>
  </w:font>
  <w:font w:name="Futura">
    <w:altName w:val="Century Gothic"/>
    <w:charset w:val="00"/>
    <w:family w:val="swiss"/>
    <w:pitch w:val="variable"/>
    <w:sig w:usb0="A0000AAF" w:usb1="5000214A"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718166" w14:textId="4CDAD8F9" w:rsidR="00BE4F58" w:rsidRDefault="002042D9">
    <w:pPr>
      <w:pStyle w:val="Footer"/>
    </w:pPr>
    <w:r w:rsidRPr="002042D9">
      <w:rPr>
        <w:noProof/>
      </w:rPr>
      <w:drawing>
        <wp:anchor distT="0" distB="0" distL="114300" distR="114300" simplePos="0" relativeHeight="251658240" behindDoc="1" locked="0" layoutInCell="1" allowOverlap="1" wp14:anchorId="02C29EDA" wp14:editId="184C3D29">
          <wp:simplePos x="0" y="0"/>
          <wp:positionH relativeFrom="column">
            <wp:posOffset>-2080783</wp:posOffset>
          </wp:positionH>
          <wp:positionV relativeFrom="page">
            <wp:posOffset>9680067</wp:posOffset>
          </wp:positionV>
          <wp:extent cx="7563600" cy="940108"/>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bwMode="auto">
                  <a:xfrm>
                    <a:off x="0" y="0"/>
                    <a:ext cx="7563600" cy="9401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FC2186" w14:textId="77777777" w:rsidR="00352F39" w:rsidRDefault="00352F39" w:rsidP="00BE4F58">
      <w:pPr>
        <w:spacing w:before="0"/>
      </w:pPr>
      <w:r>
        <w:separator/>
      </w:r>
    </w:p>
  </w:footnote>
  <w:footnote w:type="continuationSeparator" w:id="0">
    <w:p w14:paraId="5905D03E" w14:textId="77777777" w:rsidR="00352F39" w:rsidRDefault="00352F39" w:rsidP="00BE4F58">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7714F4"/>
    <w:multiLevelType w:val="hybridMultilevel"/>
    <w:tmpl w:val="2C96C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28D4F69"/>
    <w:multiLevelType w:val="hybridMultilevel"/>
    <w:tmpl w:val="5A307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2A60B26"/>
    <w:multiLevelType w:val="hybridMultilevel"/>
    <w:tmpl w:val="DAD0DC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D71D25"/>
    <w:multiLevelType w:val="hybridMultilevel"/>
    <w:tmpl w:val="AEF8EA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E73606"/>
    <w:multiLevelType w:val="hybridMultilevel"/>
    <w:tmpl w:val="8242B4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7082A34"/>
    <w:multiLevelType w:val="hybridMultilevel"/>
    <w:tmpl w:val="6F6E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BF62556"/>
    <w:multiLevelType w:val="hybridMultilevel"/>
    <w:tmpl w:val="2BAA5F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2B472ED"/>
    <w:multiLevelType w:val="hybridMultilevel"/>
    <w:tmpl w:val="8EDE5A96"/>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8" w15:restartNumberingAfterBreak="0">
    <w:nsid w:val="32E37593"/>
    <w:multiLevelType w:val="hybridMultilevel"/>
    <w:tmpl w:val="6E1C86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6A76AFE"/>
    <w:multiLevelType w:val="hybridMultilevel"/>
    <w:tmpl w:val="99224C04"/>
    <w:lvl w:ilvl="0" w:tplc="9F809898">
      <w:start w:val="1"/>
      <w:numFmt w:val="bullet"/>
      <w:pStyle w:val="BulletList"/>
      <w:lvlText w:val=""/>
      <w:lvlJc w:val="left"/>
      <w:pPr>
        <w:tabs>
          <w:tab w:val="num" w:pos="113"/>
        </w:tabs>
        <w:ind w:left="113" w:hanging="113"/>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38BC338B"/>
    <w:multiLevelType w:val="hybridMultilevel"/>
    <w:tmpl w:val="D3CAAE1A"/>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11" w15:restartNumberingAfterBreak="0">
    <w:nsid w:val="3F1A0D29"/>
    <w:multiLevelType w:val="hybridMultilevel"/>
    <w:tmpl w:val="FEE40E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03C1060"/>
    <w:multiLevelType w:val="hybridMultilevel"/>
    <w:tmpl w:val="B0F2C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0E12CA8"/>
    <w:multiLevelType w:val="multilevel"/>
    <w:tmpl w:val="B97ED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A142CCA"/>
    <w:multiLevelType w:val="hybridMultilevel"/>
    <w:tmpl w:val="FB5A41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4A4F6C1F"/>
    <w:multiLevelType w:val="multilevel"/>
    <w:tmpl w:val="FB5A410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4F5358AE"/>
    <w:multiLevelType w:val="hybridMultilevel"/>
    <w:tmpl w:val="985EB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99C6CCA"/>
    <w:multiLevelType w:val="multilevel"/>
    <w:tmpl w:val="A3101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1"/>
  </w:num>
  <w:num w:numId="3">
    <w:abstractNumId w:val="15"/>
  </w:num>
  <w:num w:numId="4">
    <w:abstractNumId w:val="9"/>
  </w:num>
  <w:num w:numId="5">
    <w:abstractNumId w:val="0"/>
  </w:num>
  <w:num w:numId="6">
    <w:abstractNumId w:val="11"/>
  </w:num>
  <w:num w:numId="7">
    <w:abstractNumId w:val="16"/>
  </w:num>
  <w:num w:numId="8">
    <w:abstractNumId w:val="9"/>
  </w:num>
  <w:num w:numId="9">
    <w:abstractNumId w:val="12"/>
  </w:num>
  <w:num w:numId="10">
    <w:abstractNumId w:val="9"/>
  </w:num>
  <w:num w:numId="11">
    <w:abstractNumId w:val="6"/>
  </w:num>
  <w:num w:numId="12">
    <w:abstractNumId w:val="8"/>
  </w:num>
  <w:num w:numId="13">
    <w:abstractNumId w:val="3"/>
  </w:num>
  <w:num w:numId="14">
    <w:abstractNumId w:val="5"/>
  </w:num>
  <w:num w:numId="15">
    <w:abstractNumId w:val="4"/>
  </w:num>
  <w:num w:numId="16">
    <w:abstractNumId w:val="2"/>
  </w:num>
  <w:num w:numId="17">
    <w:abstractNumId w:val="9"/>
  </w:num>
  <w:num w:numId="18">
    <w:abstractNumId w:val="7"/>
  </w:num>
  <w:num w:numId="19">
    <w:abstractNumId w:val="9"/>
  </w:num>
  <w:num w:numId="20">
    <w:abstractNumId w:val="9"/>
  </w:num>
  <w:num w:numId="21">
    <w:abstractNumId w:val="9"/>
  </w:num>
  <w:num w:numId="22">
    <w:abstractNumId w:val="17"/>
  </w:num>
  <w:num w:numId="23">
    <w:abstractNumId w:val="13"/>
  </w:num>
  <w:num w:numId="24">
    <w:abstractNumId w:val="10"/>
  </w:num>
  <w:num w:numId="25">
    <w:abstractNumId w:val="9"/>
  </w:num>
  <w:num w:numId="2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3"/>
  <w:displayBackgroundShape/>
  <w:embedSystemFonts/>
  <w:proofState w:spelling="clean"/>
  <w:documentProtection w:edit="readOnly" w:enforcement="1" w:cryptProviderType="rsaAES" w:cryptAlgorithmClass="hash" w:cryptAlgorithmType="typeAny" w:cryptAlgorithmSid="14" w:cryptSpinCount="100000" w:hash="OjSSoe4OUVstpH61QrEtkv5+/qmXVyj18jP0kB8Q88JquOOOEDvxAaSBymzMbxzsomErSh8mLwy6rK7Bv80LRg==" w:salt="Gy53ZdqCfJN/8Mb3USjaog=="/>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341F"/>
    <w:rsid w:val="00017A2A"/>
    <w:rsid w:val="000444DA"/>
    <w:rsid w:val="00084FB7"/>
    <w:rsid w:val="000C392D"/>
    <w:rsid w:val="000D4D2B"/>
    <w:rsid w:val="000E0021"/>
    <w:rsid w:val="00130572"/>
    <w:rsid w:val="001562BB"/>
    <w:rsid w:val="001619FA"/>
    <w:rsid w:val="0016369F"/>
    <w:rsid w:val="00186CC5"/>
    <w:rsid w:val="001D56C5"/>
    <w:rsid w:val="001D6381"/>
    <w:rsid w:val="001F711C"/>
    <w:rsid w:val="00202AE8"/>
    <w:rsid w:val="002042D9"/>
    <w:rsid w:val="002D17D4"/>
    <w:rsid w:val="003154FF"/>
    <w:rsid w:val="00340177"/>
    <w:rsid w:val="0034402B"/>
    <w:rsid w:val="00352F39"/>
    <w:rsid w:val="003B571F"/>
    <w:rsid w:val="00405A2D"/>
    <w:rsid w:val="00463C3C"/>
    <w:rsid w:val="00471D0B"/>
    <w:rsid w:val="00476FDE"/>
    <w:rsid w:val="004A2609"/>
    <w:rsid w:val="00524D45"/>
    <w:rsid w:val="00537E5F"/>
    <w:rsid w:val="00542453"/>
    <w:rsid w:val="0055341F"/>
    <w:rsid w:val="00564B06"/>
    <w:rsid w:val="0058485A"/>
    <w:rsid w:val="00595AE1"/>
    <w:rsid w:val="005B2F46"/>
    <w:rsid w:val="005C1BD4"/>
    <w:rsid w:val="005C3A3E"/>
    <w:rsid w:val="005D0331"/>
    <w:rsid w:val="0063382A"/>
    <w:rsid w:val="00651B11"/>
    <w:rsid w:val="00651E7D"/>
    <w:rsid w:val="006627F0"/>
    <w:rsid w:val="0069373D"/>
    <w:rsid w:val="006F4BB1"/>
    <w:rsid w:val="007026B8"/>
    <w:rsid w:val="00741D69"/>
    <w:rsid w:val="00755F7F"/>
    <w:rsid w:val="00760CAF"/>
    <w:rsid w:val="00767FAA"/>
    <w:rsid w:val="00780F6E"/>
    <w:rsid w:val="007C2104"/>
    <w:rsid w:val="008411BD"/>
    <w:rsid w:val="008A52DD"/>
    <w:rsid w:val="008B2934"/>
    <w:rsid w:val="008C07E5"/>
    <w:rsid w:val="008F04D9"/>
    <w:rsid w:val="00907E20"/>
    <w:rsid w:val="00912BA7"/>
    <w:rsid w:val="009349E8"/>
    <w:rsid w:val="00943FD4"/>
    <w:rsid w:val="00996302"/>
    <w:rsid w:val="009B0FDA"/>
    <w:rsid w:val="009B6DC3"/>
    <w:rsid w:val="009D2F52"/>
    <w:rsid w:val="00A2028C"/>
    <w:rsid w:val="00A44E23"/>
    <w:rsid w:val="00A51F45"/>
    <w:rsid w:val="00A6420D"/>
    <w:rsid w:val="00A74FAA"/>
    <w:rsid w:val="00A8405C"/>
    <w:rsid w:val="00AA0B2E"/>
    <w:rsid w:val="00AB3772"/>
    <w:rsid w:val="00AB3B10"/>
    <w:rsid w:val="00AC3ACF"/>
    <w:rsid w:val="00AC6AA0"/>
    <w:rsid w:val="00AD217E"/>
    <w:rsid w:val="00AD4A2B"/>
    <w:rsid w:val="00AF3842"/>
    <w:rsid w:val="00B2546E"/>
    <w:rsid w:val="00B47E38"/>
    <w:rsid w:val="00B61AB9"/>
    <w:rsid w:val="00B84049"/>
    <w:rsid w:val="00BB61E8"/>
    <w:rsid w:val="00BC6FED"/>
    <w:rsid w:val="00BE4F58"/>
    <w:rsid w:val="00BF3E3D"/>
    <w:rsid w:val="00C142DB"/>
    <w:rsid w:val="00C25943"/>
    <w:rsid w:val="00C325DD"/>
    <w:rsid w:val="00C36E24"/>
    <w:rsid w:val="00C412D7"/>
    <w:rsid w:val="00C626A3"/>
    <w:rsid w:val="00C80D67"/>
    <w:rsid w:val="00CB2838"/>
    <w:rsid w:val="00CF37E4"/>
    <w:rsid w:val="00D1651D"/>
    <w:rsid w:val="00D334F7"/>
    <w:rsid w:val="00D5488B"/>
    <w:rsid w:val="00D55220"/>
    <w:rsid w:val="00D579C7"/>
    <w:rsid w:val="00D93B44"/>
    <w:rsid w:val="00D947D2"/>
    <w:rsid w:val="00DA55FB"/>
    <w:rsid w:val="00DE42C7"/>
    <w:rsid w:val="00DF198D"/>
    <w:rsid w:val="00DF42FD"/>
    <w:rsid w:val="00DF6D2A"/>
    <w:rsid w:val="00E1437E"/>
    <w:rsid w:val="00E21118"/>
    <w:rsid w:val="00E74538"/>
    <w:rsid w:val="00E77551"/>
    <w:rsid w:val="00F428A4"/>
    <w:rsid w:val="00F708F7"/>
    <w:rsid w:val="00F8031F"/>
    <w:rsid w:val="00F87BAA"/>
    <w:rsid w:val="00FB578B"/>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24F9162D"/>
  <w14:defaultImageDpi w14:val="300"/>
  <w15:docId w15:val="{EEB0B88D-415A-45D7-8F87-EE3B01C91D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fr-FR" w:eastAsia="ja-JP"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1BD4"/>
    <w:pPr>
      <w:spacing w:before="120"/>
    </w:pPr>
    <w:rPr>
      <w:rFonts w:ascii="Gill Sans MT" w:hAnsi="Gill Sans MT"/>
      <w:lang w:val="en-GB" w:eastAsia="en-US"/>
    </w:rPr>
  </w:style>
  <w:style w:type="paragraph" w:styleId="Heading1">
    <w:name w:val="heading 1"/>
    <w:basedOn w:val="Normal"/>
    <w:next w:val="Normal"/>
    <w:link w:val="Heading1Char"/>
    <w:uiPriority w:val="9"/>
    <w:rsid w:val="005D0331"/>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link w:val="Heading2Char"/>
    <w:uiPriority w:val="9"/>
    <w:qFormat/>
    <w:rsid w:val="005D0331"/>
    <w:pPr>
      <w:spacing w:before="100" w:beforeAutospacing="1" w:after="100" w:afterAutospacing="1"/>
      <w:outlineLvl w:val="1"/>
    </w:pPr>
    <w:rPr>
      <w:rFonts w:ascii="Times New Roman" w:eastAsia="Times New Roman" w:hAnsi="Times New Roman"/>
      <w:b/>
      <w:bCs/>
      <w:sz w:val="36"/>
      <w:szCs w:val="36"/>
      <w:lang w:eastAsia="en-GB"/>
    </w:rPr>
  </w:style>
  <w:style w:type="paragraph" w:styleId="Heading3">
    <w:name w:val="heading 3"/>
    <w:basedOn w:val="Normal"/>
    <w:next w:val="Normal"/>
    <w:link w:val="Heading3Char"/>
    <w:uiPriority w:val="9"/>
    <w:semiHidden/>
    <w:unhideWhenUsed/>
    <w:qFormat/>
    <w:rsid w:val="00DF42FD"/>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627F0"/>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rsid w:val="006627F0"/>
    <w:pPr>
      <w:spacing w:after="200" w:line="276" w:lineRule="auto"/>
      <w:ind w:left="720"/>
      <w:contextualSpacing/>
    </w:pPr>
    <w:rPr>
      <w:rFonts w:asciiTheme="minorHAnsi" w:eastAsiaTheme="minorHAnsi" w:hAnsiTheme="minorHAnsi" w:cstheme="minorBidi"/>
      <w:sz w:val="22"/>
      <w:szCs w:val="22"/>
    </w:rPr>
  </w:style>
  <w:style w:type="character" w:customStyle="1" w:styleId="Header1">
    <w:name w:val="Header1"/>
    <w:basedOn w:val="DefaultParagraphFont"/>
    <w:uiPriority w:val="1"/>
    <w:qFormat/>
    <w:rsid w:val="00BE4F58"/>
    <w:rPr>
      <w:rFonts w:ascii="Gill Sans MT" w:hAnsi="Gill Sans MT" w:cstheme="majorHAnsi"/>
      <w:b/>
      <w:i w:val="0"/>
      <w:color w:val="004C54"/>
      <w:sz w:val="20"/>
    </w:rPr>
  </w:style>
  <w:style w:type="paragraph" w:customStyle="1" w:styleId="Normal-noparagraphspace">
    <w:name w:val="Normal-no paragraph space"/>
    <w:basedOn w:val="Normal"/>
    <w:qFormat/>
    <w:rsid w:val="00D334F7"/>
    <w:pPr>
      <w:spacing w:before="0"/>
    </w:pPr>
    <w:rPr>
      <w:rFonts w:eastAsiaTheme="minorHAnsi" w:cs="Tahoma"/>
    </w:rPr>
  </w:style>
  <w:style w:type="paragraph" w:customStyle="1" w:styleId="BulletList">
    <w:name w:val="Bullet List"/>
    <w:basedOn w:val="ListParagraph"/>
    <w:qFormat/>
    <w:rsid w:val="005C1BD4"/>
    <w:pPr>
      <w:numPr>
        <w:numId w:val="4"/>
      </w:numPr>
      <w:spacing w:after="20" w:line="240" w:lineRule="auto"/>
    </w:pPr>
    <w:rPr>
      <w:rFonts w:ascii="Gill Sans MT" w:hAnsi="Gill Sans MT" w:cs="Tahoma"/>
      <w:sz w:val="20"/>
      <w:szCs w:val="20"/>
    </w:rPr>
  </w:style>
  <w:style w:type="paragraph" w:customStyle="1" w:styleId="Header2">
    <w:name w:val="Header2"/>
    <w:basedOn w:val="Normal-noparagraphspace"/>
    <w:qFormat/>
    <w:rsid w:val="005C1BD4"/>
    <w:pPr>
      <w:framePr w:hSpace="180" w:wrap="around" w:vAnchor="page" w:hAnchor="page" w:x="666" w:y="3301"/>
    </w:pPr>
    <w:rPr>
      <w:rFonts w:cs="Futura Medium"/>
      <w:b/>
      <w:color w:val="8064A2" w:themeColor="accent4"/>
      <w:sz w:val="21"/>
      <w:szCs w:val="21"/>
    </w:rPr>
  </w:style>
  <w:style w:type="paragraph" w:customStyle="1" w:styleId="Headerwithlineontop">
    <w:name w:val="Header with line on top"/>
    <w:basedOn w:val="Header2"/>
    <w:qFormat/>
    <w:rsid w:val="00C142DB"/>
    <w:pPr>
      <w:framePr w:wrap="around"/>
      <w:pBdr>
        <w:top w:val="single" w:sz="18" w:space="2" w:color="3D6B2F"/>
      </w:pBdr>
      <w:spacing w:before="180"/>
    </w:pPr>
    <w:rPr>
      <w:caps/>
      <w:sz w:val="28"/>
    </w:rPr>
  </w:style>
  <w:style w:type="paragraph" w:customStyle="1" w:styleId="Default">
    <w:name w:val="Default"/>
    <w:rsid w:val="000E0021"/>
    <w:pPr>
      <w:autoSpaceDE w:val="0"/>
      <w:autoSpaceDN w:val="0"/>
      <w:adjustRightInd w:val="0"/>
    </w:pPr>
    <w:rPr>
      <w:rFonts w:ascii="Arial" w:eastAsiaTheme="minorHAnsi" w:hAnsi="Arial" w:cs="Arial"/>
      <w:color w:val="000000"/>
      <w:sz w:val="24"/>
      <w:szCs w:val="24"/>
      <w:lang w:val="en-GB" w:eastAsia="en-US"/>
    </w:rPr>
  </w:style>
  <w:style w:type="paragraph" w:styleId="BalloonText">
    <w:name w:val="Balloon Text"/>
    <w:basedOn w:val="Normal"/>
    <w:link w:val="BalloonTextChar"/>
    <w:uiPriority w:val="99"/>
    <w:semiHidden/>
    <w:unhideWhenUsed/>
    <w:rsid w:val="000E0021"/>
    <w:pPr>
      <w:spacing w:before="0"/>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0E0021"/>
    <w:rPr>
      <w:rFonts w:ascii="Tahoma" w:eastAsiaTheme="minorHAnsi" w:hAnsi="Tahoma" w:cs="Tahoma"/>
      <w:sz w:val="16"/>
      <w:szCs w:val="16"/>
      <w:lang w:val="en-GB" w:eastAsia="en-US"/>
    </w:rPr>
  </w:style>
  <w:style w:type="paragraph" w:customStyle="1" w:styleId="PurpleHeaderwlineontop">
    <w:name w:val="Purple Header w line on top"/>
    <w:qFormat/>
    <w:rsid w:val="005C1BD4"/>
    <w:pPr>
      <w:pBdr>
        <w:top w:val="single" w:sz="18" w:space="3" w:color="8064A2" w:themeColor="accent4"/>
      </w:pBdr>
      <w:spacing w:before="120"/>
    </w:pPr>
    <w:rPr>
      <w:rFonts w:ascii="Gill Sans MT" w:hAnsi="Gill Sans MT"/>
      <w:b/>
      <w:color w:val="8064A2" w:themeColor="accent4"/>
      <w:sz w:val="28"/>
      <w:szCs w:val="28"/>
      <w:lang w:val="en-GB" w:eastAsia="en-US"/>
    </w:rPr>
  </w:style>
  <w:style w:type="paragraph" w:styleId="Header">
    <w:name w:val="header"/>
    <w:basedOn w:val="Normal"/>
    <w:link w:val="HeaderChar"/>
    <w:uiPriority w:val="99"/>
    <w:unhideWhenUsed/>
    <w:rsid w:val="00BE4F58"/>
    <w:pPr>
      <w:tabs>
        <w:tab w:val="center" w:pos="4536"/>
        <w:tab w:val="right" w:pos="9072"/>
      </w:tabs>
      <w:spacing w:before="0"/>
    </w:pPr>
  </w:style>
  <w:style w:type="character" w:customStyle="1" w:styleId="HeaderChar">
    <w:name w:val="Header Char"/>
    <w:basedOn w:val="DefaultParagraphFont"/>
    <w:link w:val="Header"/>
    <w:uiPriority w:val="99"/>
    <w:rsid w:val="00BE4F58"/>
    <w:rPr>
      <w:rFonts w:ascii="Gill Sans MT" w:hAnsi="Gill Sans MT"/>
      <w:lang w:val="en-GB" w:eastAsia="en-US"/>
    </w:rPr>
  </w:style>
  <w:style w:type="paragraph" w:styleId="Footer">
    <w:name w:val="footer"/>
    <w:basedOn w:val="Normal"/>
    <w:link w:val="FooterChar"/>
    <w:uiPriority w:val="99"/>
    <w:unhideWhenUsed/>
    <w:rsid w:val="00BE4F58"/>
    <w:pPr>
      <w:tabs>
        <w:tab w:val="center" w:pos="4536"/>
        <w:tab w:val="right" w:pos="9072"/>
      </w:tabs>
      <w:spacing w:before="0"/>
    </w:pPr>
  </w:style>
  <w:style w:type="character" w:customStyle="1" w:styleId="FooterChar">
    <w:name w:val="Footer Char"/>
    <w:basedOn w:val="DefaultParagraphFont"/>
    <w:link w:val="Footer"/>
    <w:uiPriority w:val="99"/>
    <w:rsid w:val="00BE4F58"/>
    <w:rPr>
      <w:rFonts w:ascii="Gill Sans MT" w:hAnsi="Gill Sans MT"/>
      <w:lang w:val="en-GB" w:eastAsia="en-US"/>
    </w:rPr>
  </w:style>
  <w:style w:type="character" w:styleId="Hyperlink">
    <w:name w:val="Hyperlink"/>
    <w:basedOn w:val="DefaultParagraphFont"/>
    <w:uiPriority w:val="99"/>
    <w:unhideWhenUsed/>
    <w:rsid w:val="002D17D4"/>
    <w:rPr>
      <w:color w:val="0000FF" w:themeColor="hyperlink"/>
      <w:u w:val="single"/>
    </w:rPr>
  </w:style>
  <w:style w:type="character" w:styleId="UnresolvedMention">
    <w:name w:val="Unresolved Mention"/>
    <w:basedOn w:val="DefaultParagraphFont"/>
    <w:uiPriority w:val="99"/>
    <w:semiHidden/>
    <w:unhideWhenUsed/>
    <w:rsid w:val="002D17D4"/>
    <w:rPr>
      <w:color w:val="605E5C"/>
      <w:shd w:val="clear" w:color="auto" w:fill="E1DFDD"/>
    </w:rPr>
  </w:style>
  <w:style w:type="character" w:customStyle="1" w:styleId="Heading2Char">
    <w:name w:val="Heading 2 Char"/>
    <w:basedOn w:val="DefaultParagraphFont"/>
    <w:link w:val="Heading2"/>
    <w:uiPriority w:val="9"/>
    <w:rsid w:val="005D0331"/>
    <w:rPr>
      <w:rFonts w:eastAsia="Times New Roman"/>
      <w:b/>
      <w:bCs/>
      <w:sz w:val="36"/>
      <w:szCs w:val="36"/>
      <w:lang w:val="en-GB" w:eastAsia="en-GB"/>
    </w:rPr>
  </w:style>
  <w:style w:type="character" w:customStyle="1" w:styleId="Heading1Char">
    <w:name w:val="Heading 1 Char"/>
    <w:basedOn w:val="DefaultParagraphFont"/>
    <w:link w:val="Heading1"/>
    <w:uiPriority w:val="9"/>
    <w:rsid w:val="005D0331"/>
    <w:rPr>
      <w:rFonts w:asciiTheme="majorHAnsi" w:eastAsiaTheme="majorEastAsia" w:hAnsiTheme="majorHAnsi" w:cstheme="majorBidi"/>
      <w:color w:val="365F91" w:themeColor="accent1" w:themeShade="BF"/>
      <w:sz w:val="32"/>
      <w:szCs w:val="32"/>
      <w:lang w:val="en-GB" w:eastAsia="en-US"/>
    </w:rPr>
  </w:style>
  <w:style w:type="character" w:customStyle="1" w:styleId="Heading3Char">
    <w:name w:val="Heading 3 Char"/>
    <w:basedOn w:val="DefaultParagraphFont"/>
    <w:link w:val="Heading3"/>
    <w:uiPriority w:val="9"/>
    <w:semiHidden/>
    <w:rsid w:val="00DF42FD"/>
    <w:rPr>
      <w:rFonts w:asciiTheme="majorHAnsi" w:eastAsiaTheme="majorEastAsia" w:hAnsiTheme="majorHAnsi" w:cstheme="majorBidi"/>
      <w:color w:val="243F60" w:themeColor="accent1" w:themeShade="7F"/>
      <w:sz w:val="24"/>
      <w:szCs w:val="24"/>
      <w:lang w:val="en-GB" w:eastAsia="en-US"/>
    </w:rPr>
  </w:style>
  <w:style w:type="character" w:customStyle="1" w:styleId="go">
    <w:name w:val="go"/>
    <w:basedOn w:val="DefaultParagraphFont"/>
    <w:rsid w:val="00DF42FD"/>
  </w:style>
  <w:style w:type="character" w:styleId="FollowedHyperlink">
    <w:name w:val="FollowedHyperlink"/>
    <w:basedOn w:val="DefaultParagraphFont"/>
    <w:uiPriority w:val="99"/>
    <w:semiHidden/>
    <w:unhideWhenUsed/>
    <w:rsid w:val="00767FA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1371223">
      <w:bodyDiv w:val="1"/>
      <w:marLeft w:val="0"/>
      <w:marRight w:val="0"/>
      <w:marTop w:val="0"/>
      <w:marBottom w:val="0"/>
      <w:divBdr>
        <w:top w:val="none" w:sz="0" w:space="0" w:color="auto"/>
        <w:left w:val="none" w:sz="0" w:space="0" w:color="auto"/>
        <w:bottom w:val="none" w:sz="0" w:space="0" w:color="auto"/>
        <w:right w:val="none" w:sz="0" w:space="0" w:color="auto"/>
      </w:divBdr>
    </w:div>
    <w:div w:id="618336751">
      <w:bodyDiv w:val="1"/>
      <w:marLeft w:val="0"/>
      <w:marRight w:val="0"/>
      <w:marTop w:val="0"/>
      <w:marBottom w:val="0"/>
      <w:divBdr>
        <w:top w:val="none" w:sz="0" w:space="0" w:color="auto"/>
        <w:left w:val="none" w:sz="0" w:space="0" w:color="auto"/>
        <w:bottom w:val="none" w:sz="0" w:space="0" w:color="auto"/>
        <w:right w:val="none" w:sz="0" w:space="0" w:color="auto"/>
      </w:divBdr>
    </w:div>
    <w:div w:id="790127657">
      <w:bodyDiv w:val="1"/>
      <w:marLeft w:val="0"/>
      <w:marRight w:val="0"/>
      <w:marTop w:val="0"/>
      <w:marBottom w:val="0"/>
      <w:divBdr>
        <w:top w:val="none" w:sz="0" w:space="0" w:color="auto"/>
        <w:left w:val="none" w:sz="0" w:space="0" w:color="auto"/>
        <w:bottom w:val="none" w:sz="0" w:space="0" w:color="auto"/>
        <w:right w:val="none" w:sz="0" w:space="0" w:color="auto"/>
      </w:divBdr>
    </w:div>
    <w:div w:id="949505097">
      <w:bodyDiv w:val="1"/>
      <w:marLeft w:val="0"/>
      <w:marRight w:val="0"/>
      <w:marTop w:val="0"/>
      <w:marBottom w:val="0"/>
      <w:divBdr>
        <w:top w:val="none" w:sz="0" w:space="0" w:color="auto"/>
        <w:left w:val="none" w:sz="0" w:space="0" w:color="auto"/>
        <w:bottom w:val="none" w:sz="0" w:space="0" w:color="auto"/>
        <w:right w:val="none" w:sz="0" w:space="0" w:color="auto"/>
      </w:divBdr>
    </w:div>
    <w:div w:id="1063137857">
      <w:bodyDiv w:val="1"/>
      <w:marLeft w:val="0"/>
      <w:marRight w:val="0"/>
      <w:marTop w:val="0"/>
      <w:marBottom w:val="0"/>
      <w:divBdr>
        <w:top w:val="none" w:sz="0" w:space="0" w:color="auto"/>
        <w:left w:val="none" w:sz="0" w:space="0" w:color="auto"/>
        <w:bottom w:val="none" w:sz="0" w:space="0" w:color="auto"/>
        <w:right w:val="none" w:sz="0" w:space="0" w:color="auto"/>
      </w:divBdr>
    </w:div>
    <w:div w:id="1204290116">
      <w:bodyDiv w:val="1"/>
      <w:marLeft w:val="0"/>
      <w:marRight w:val="0"/>
      <w:marTop w:val="0"/>
      <w:marBottom w:val="0"/>
      <w:divBdr>
        <w:top w:val="none" w:sz="0" w:space="0" w:color="auto"/>
        <w:left w:val="none" w:sz="0" w:space="0" w:color="auto"/>
        <w:bottom w:val="none" w:sz="0" w:space="0" w:color="auto"/>
        <w:right w:val="none" w:sz="0" w:space="0" w:color="auto"/>
      </w:divBdr>
    </w:div>
    <w:div w:id="1939170629">
      <w:bodyDiv w:val="1"/>
      <w:marLeft w:val="0"/>
      <w:marRight w:val="0"/>
      <w:marTop w:val="0"/>
      <w:marBottom w:val="0"/>
      <w:divBdr>
        <w:top w:val="none" w:sz="0" w:space="0" w:color="auto"/>
        <w:left w:val="none" w:sz="0" w:space="0" w:color="auto"/>
        <w:bottom w:val="none" w:sz="0" w:space="0" w:color="auto"/>
        <w:right w:val="none" w:sz="0" w:space="0" w:color="auto"/>
      </w:divBdr>
    </w:div>
    <w:div w:id="2081977775">
      <w:bodyDiv w:val="1"/>
      <w:marLeft w:val="0"/>
      <w:marRight w:val="0"/>
      <w:marTop w:val="0"/>
      <w:marBottom w:val="0"/>
      <w:divBdr>
        <w:top w:val="none" w:sz="0" w:space="0" w:color="auto"/>
        <w:left w:val="none" w:sz="0" w:space="0" w:color="auto"/>
        <w:bottom w:val="none" w:sz="0" w:space="0" w:color="auto"/>
        <w:right w:val="none" w:sz="0" w:space="0" w:color="auto"/>
      </w:divBdr>
    </w:div>
    <w:div w:id="211748037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as.org.uk/plastic-free-schools/" TargetMode="External"/><Relationship Id="rId13" Type="http://schemas.openxmlformats.org/officeDocument/2006/relationships/hyperlink" Target="https://www.sas.org.uk/news/everyday-plastic-what-we-throw-away-and-where-it-goes/" TargetMode="External"/><Relationship Id="rId18" Type="http://schemas.openxmlformats.org/officeDocument/2006/relationships/hyperlink" Target="https://www.sas.org.uk/plastic-free-schools/"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sas.org.uk/news/massunwrap/shocking-volume-of-unnecessary-plastic-revealed-in-the-uks-first-ever-nationwide-mass-unwrap/" TargetMode="External"/><Relationship Id="rId17" Type="http://schemas.openxmlformats.org/officeDocument/2006/relationships/hyperlink" Target="https://www.nomoreplastic.co/open-letter" TargetMode="Externa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nomoreplastic.co/open-letter" TargetMode="Externa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theme" Target="theme/theme1.xml"/><Relationship Id="rId10" Type="http://schemas.openxmlformats.org/officeDocument/2006/relationships/hyperlink" Target="https://www.bbc.com/bitesize/guides/zyydjxs/revision/1" TargetMode="External"/><Relationship Id="rId19"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hyperlink" Target="https://www.sas.org.uk/news/campaigns/sass-dirty-dozen-highlights-the-growing-problem-of-marine-litter/" TargetMode="External"/><Relationship Id="rId14" Type="http://schemas.openxmlformats.org/officeDocument/2006/relationships/image" Target="media/image1.emf"/><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C3A0C0-69C5-4BAD-9072-08FCF56685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904</Words>
  <Characters>5153</Characters>
  <Application>Microsoft Office Word</Application>
  <DocSecurity>8</DocSecurity>
  <Lines>42</Lines>
  <Paragraphs>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6045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Bugsy Malone</dc:creator>
  <cp:keywords/>
  <dc:description/>
  <cp:lastModifiedBy> </cp:lastModifiedBy>
  <cp:revision>3</cp:revision>
  <cp:lastPrinted>2019-03-15T13:07:00Z</cp:lastPrinted>
  <dcterms:created xsi:type="dcterms:W3CDTF">2019-04-26T13:29:00Z</dcterms:created>
  <dcterms:modified xsi:type="dcterms:W3CDTF">2019-04-29T12:43:00Z</dcterms:modified>
  <cp:category/>
</cp:coreProperties>
</file>